
<file path=[Content_Types].xml><?xml version="1.0" encoding="utf-8"?>
<Types xmlns="http://schemas.openxmlformats.org/package/2006/content-types">
  <Default Extension="emf" ContentType="image/x-emf"/>
  <Default Extension="jpe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theme/themeOverride1.xml" ContentType="application/vnd.openxmlformats-officedocument.themeOverride+xml"/>
  <Override PartName="/word/charts/chart1.xml" ContentType="application/vnd.openxmlformats-officedocument.drawingml.chart+xml"/>
  <Override PartName="/word/charts/style2.xml" ContentType="application/vnd.ms-office.chartstyle+xml"/>
  <Override PartName="/word/charts/colors2.xml" ContentType="application/vnd.ms-office.chartcolorstyle+xml"/>
  <Override PartName="/word/theme/themeOverride2.xml" ContentType="application/vnd.openxmlformats-officedocument.themeOverride+xml"/>
  <Override PartName="/word/charts/chart2.xml" ContentType="application/vnd.openxmlformats-officedocument.drawingml.chart+xml"/>
  <Override PartName="/word/charts/style3.xml" ContentType="application/vnd.ms-office.chartstyle+xml"/>
  <Override PartName="/word/charts/colors3.xml" ContentType="application/vnd.ms-office.chartcolorstyle+xml"/>
  <Override PartName="/word/theme/themeOverride3.xml" ContentType="application/vnd.openxmlformats-officedocument.themeOverrid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C7211DB" w14:textId="77777777" w:rsidR="000B12A8" w:rsidRDefault="000B12A8">
      <w:pPr>
        <w:spacing w:before="120"/>
        <w:jc w:val="center"/>
        <w:rPr>
          <w:rFonts w:ascii="Arial" w:eastAsia="Arial" w:hAnsi="Arial" w:cs="Arial"/>
          <w:sz w:val="22"/>
          <w:szCs w:val="22"/>
        </w:rPr>
      </w:pPr>
      <w:bookmarkStart w:id="0" w:name="_Hlk203374757"/>
      <w:bookmarkEnd w:id="0"/>
    </w:p>
    <w:p w14:paraId="0F23A30D" w14:textId="77777777" w:rsidR="000B12A8" w:rsidRDefault="004C240B">
      <w:pPr>
        <w:spacing w:before="120"/>
        <w:jc w:val="center"/>
        <w:rPr>
          <w:rFonts w:ascii="Arial" w:eastAsia="Arial" w:hAnsi="Arial" w:cs="Arial"/>
          <w:sz w:val="22"/>
          <w:szCs w:val="22"/>
        </w:rPr>
      </w:pPr>
      <w:r>
        <w:rPr>
          <w:rFonts w:ascii="Arial" w:eastAsia="Arial" w:hAnsi="Arial" w:cs="Arial"/>
          <w:sz w:val="22"/>
          <w:szCs w:val="22"/>
        </w:rPr>
        <w:t xml:space="preserve">Reducción en el costo de acarreo aplicando el pensamiento lean </w:t>
      </w:r>
    </w:p>
    <w:p w14:paraId="6532EECE" w14:textId="009CB824" w:rsidR="000B12A8" w:rsidRDefault="004C240B">
      <w:pPr>
        <w:jc w:val="center"/>
        <w:rPr>
          <w:rFonts w:ascii="Arial" w:eastAsia="Arial" w:hAnsi="Arial" w:cs="Arial"/>
          <w:sz w:val="22"/>
          <w:szCs w:val="22"/>
        </w:rPr>
      </w:pPr>
      <w:r>
        <w:rPr>
          <w:rFonts w:ascii="Arial" w:eastAsia="Arial" w:hAnsi="Arial" w:cs="Arial"/>
          <w:sz w:val="22"/>
          <w:szCs w:val="22"/>
        </w:rPr>
        <w:t>(Operaciones Mineras y Gestión de Activos</w:t>
      </w:r>
      <w:r w:rsidR="0016159C">
        <w:rPr>
          <w:rFonts w:ascii="Arial" w:eastAsia="Arial" w:hAnsi="Arial" w:cs="Arial"/>
          <w:sz w:val="22"/>
          <w:szCs w:val="22"/>
        </w:rPr>
        <w:t xml:space="preserve"> – Mejora de Procesos</w:t>
      </w:r>
      <w:r>
        <w:rPr>
          <w:rFonts w:ascii="Arial" w:eastAsia="Arial" w:hAnsi="Arial" w:cs="Arial"/>
          <w:sz w:val="22"/>
          <w:szCs w:val="22"/>
        </w:rPr>
        <w:t>)</w:t>
      </w:r>
    </w:p>
    <w:p w14:paraId="6E0040CE" w14:textId="77777777" w:rsidR="000B12A8" w:rsidRDefault="000B12A8">
      <w:pPr>
        <w:rPr>
          <w:rFonts w:ascii="Arial" w:eastAsia="Arial" w:hAnsi="Arial" w:cs="Arial"/>
          <w:sz w:val="22"/>
          <w:szCs w:val="22"/>
        </w:rPr>
      </w:pPr>
    </w:p>
    <w:p w14:paraId="1AC3153A" w14:textId="59701597" w:rsidR="000B12A8" w:rsidRDefault="004C240B">
      <w:pPr>
        <w:jc w:val="center"/>
        <w:rPr>
          <w:rFonts w:ascii="Arial" w:eastAsia="Arial" w:hAnsi="Arial" w:cs="Arial"/>
          <w:b/>
          <w:sz w:val="22"/>
          <w:szCs w:val="22"/>
        </w:rPr>
      </w:pPr>
      <w:r>
        <w:rPr>
          <w:rFonts w:ascii="Arial" w:eastAsia="Arial" w:hAnsi="Arial" w:cs="Arial"/>
          <w:b/>
          <w:sz w:val="22"/>
          <w:szCs w:val="22"/>
        </w:rPr>
        <w:t xml:space="preserve">Julio </w:t>
      </w:r>
      <w:r w:rsidR="007E7FDD">
        <w:rPr>
          <w:rFonts w:ascii="Arial" w:eastAsia="Arial" w:hAnsi="Arial" w:cs="Arial"/>
          <w:b/>
          <w:sz w:val="22"/>
          <w:szCs w:val="22"/>
        </w:rPr>
        <w:t xml:space="preserve">Ronald </w:t>
      </w:r>
      <w:r>
        <w:rPr>
          <w:rFonts w:ascii="Arial" w:eastAsia="Arial" w:hAnsi="Arial" w:cs="Arial"/>
          <w:b/>
          <w:sz w:val="22"/>
          <w:szCs w:val="22"/>
        </w:rPr>
        <w:t>Sagua</w:t>
      </w:r>
      <w:r w:rsidR="007E7FDD">
        <w:rPr>
          <w:rFonts w:ascii="Arial" w:eastAsia="Arial" w:hAnsi="Arial" w:cs="Arial"/>
          <w:b/>
          <w:sz w:val="22"/>
          <w:szCs w:val="22"/>
        </w:rPr>
        <w:t xml:space="preserve"> Canqui</w:t>
      </w:r>
      <w:r>
        <w:rPr>
          <w:rFonts w:ascii="Arial" w:eastAsia="Arial" w:hAnsi="Arial" w:cs="Arial"/>
          <w:b/>
          <w:sz w:val="22"/>
          <w:szCs w:val="22"/>
          <w:vertAlign w:val="superscript"/>
        </w:rPr>
        <w:t>1</w:t>
      </w:r>
      <w:r>
        <w:rPr>
          <w:rFonts w:ascii="Arial" w:eastAsia="Arial" w:hAnsi="Arial" w:cs="Arial"/>
          <w:b/>
          <w:sz w:val="22"/>
          <w:szCs w:val="22"/>
        </w:rPr>
        <w:t xml:space="preserve">, </w:t>
      </w:r>
      <w:r w:rsidR="0016159C">
        <w:rPr>
          <w:rFonts w:ascii="Arial" w:eastAsia="Arial" w:hAnsi="Arial" w:cs="Arial"/>
          <w:b/>
          <w:sz w:val="22"/>
          <w:szCs w:val="22"/>
        </w:rPr>
        <w:t>Rolando Alvarado</w:t>
      </w:r>
      <w:r w:rsidR="007E7FDD">
        <w:rPr>
          <w:rFonts w:ascii="Arial" w:eastAsia="Arial" w:hAnsi="Arial" w:cs="Arial"/>
          <w:b/>
          <w:sz w:val="22"/>
          <w:szCs w:val="22"/>
        </w:rPr>
        <w:t xml:space="preserve"> Rodríguez</w:t>
      </w:r>
      <w:r>
        <w:rPr>
          <w:rFonts w:ascii="Arial" w:eastAsia="Arial" w:hAnsi="Arial" w:cs="Arial"/>
          <w:b/>
          <w:sz w:val="22"/>
          <w:szCs w:val="22"/>
          <w:vertAlign w:val="superscript"/>
        </w:rPr>
        <w:t>2</w:t>
      </w:r>
    </w:p>
    <w:p w14:paraId="4912053F" w14:textId="77777777" w:rsidR="000B12A8" w:rsidRDefault="000B12A8">
      <w:pPr>
        <w:jc w:val="center"/>
        <w:rPr>
          <w:rFonts w:ascii="Arial" w:eastAsia="Arial" w:hAnsi="Arial" w:cs="Arial"/>
          <w:sz w:val="22"/>
          <w:szCs w:val="22"/>
        </w:rPr>
      </w:pPr>
    </w:p>
    <w:p w14:paraId="53601E0C" w14:textId="77777777" w:rsidR="000B12A8" w:rsidRDefault="000B12A8">
      <w:pPr>
        <w:rPr>
          <w:rFonts w:ascii="Arial" w:eastAsia="Arial" w:hAnsi="Arial" w:cs="Arial"/>
          <w:sz w:val="22"/>
          <w:szCs w:val="22"/>
        </w:rPr>
      </w:pPr>
    </w:p>
    <w:p w14:paraId="296D9C3C" w14:textId="268FF2C9" w:rsidR="000B12A8" w:rsidRPr="007E7FDD" w:rsidRDefault="004C240B">
      <w:pPr>
        <w:ind w:left="142" w:hanging="142"/>
        <w:jc w:val="both"/>
        <w:rPr>
          <w:rFonts w:ascii="Arial" w:eastAsia="Arial" w:hAnsi="Arial" w:cs="Arial"/>
          <w:sz w:val="20"/>
          <w:szCs w:val="20"/>
          <w:lang w:val="en-US"/>
        </w:rPr>
      </w:pPr>
      <w:r w:rsidRPr="007E7FDD">
        <w:rPr>
          <w:rFonts w:ascii="Arial" w:eastAsia="Arial" w:hAnsi="Arial" w:cs="Arial"/>
          <w:sz w:val="20"/>
          <w:szCs w:val="20"/>
          <w:vertAlign w:val="superscript"/>
          <w:lang w:val="en-US"/>
        </w:rPr>
        <w:t>1</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S</w:t>
      </w:r>
      <w:r w:rsidR="007E7FDD" w:rsidRPr="007E7FDD">
        <w:rPr>
          <w:rFonts w:ascii="Arial" w:eastAsia="Arial" w:hAnsi="Arial" w:cs="Arial"/>
          <w:sz w:val="20"/>
          <w:szCs w:val="20"/>
          <w:lang w:val="en-US"/>
        </w:rPr>
        <w:t>outhern Peru Copper Corporation</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Cuajone, Moquegua</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Perú</w:t>
      </w:r>
      <w:r w:rsidRPr="007E7FDD">
        <w:rPr>
          <w:rFonts w:ascii="Arial" w:eastAsia="Arial" w:hAnsi="Arial" w:cs="Arial"/>
          <w:sz w:val="20"/>
          <w:szCs w:val="20"/>
          <w:lang w:val="en-US"/>
        </w:rPr>
        <w:t xml:space="preserve"> (</w:t>
      </w:r>
      <w:hyperlink r:id="rId9" w:history="1">
        <w:r w:rsidR="0016159C" w:rsidRPr="007E7FDD">
          <w:rPr>
            <w:rStyle w:val="Hyperlink"/>
            <w:rFonts w:ascii="Arial" w:eastAsia="Arial" w:hAnsi="Arial" w:cs="Arial"/>
            <w:sz w:val="20"/>
            <w:szCs w:val="20"/>
            <w:lang w:val="en-US"/>
          </w:rPr>
          <w:t>jsagua@southernperu.com.pe</w:t>
        </w:r>
      </w:hyperlink>
      <w:r w:rsidR="007E7FDD">
        <w:rPr>
          <w:rFonts w:ascii="Arial" w:eastAsia="Arial" w:hAnsi="Arial" w:cs="Arial"/>
          <w:sz w:val="20"/>
          <w:szCs w:val="20"/>
          <w:lang w:val="en-US"/>
        </w:rPr>
        <w:t>, 952922546)</w:t>
      </w:r>
    </w:p>
    <w:p w14:paraId="6D0F7685" w14:textId="15B4A856" w:rsidR="000B12A8" w:rsidRPr="007E7FDD" w:rsidRDefault="004C240B">
      <w:pPr>
        <w:ind w:left="142" w:hanging="142"/>
        <w:jc w:val="both"/>
        <w:rPr>
          <w:rFonts w:ascii="Arial" w:eastAsia="Arial" w:hAnsi="Arial" w:cs="Arial"/>
          <w:sz w:val="20"/>
          <w:szCs w:val="20"/>
          <w:lang w:val="en-US"/>
        </w:rPr>
      </w:pPr>
      <w:r w:rsidRPr="007E7FDD">
        <w:rPr>
          <w:rFonts w:ascii="Arial" w:eastAsia="Arial" w:hAnsi="Arial" w:cs="Arial"/>
          <w:sz w:val="20"/>
          <w:szCs w:val="20"/>
          <w:vertAlign w:val="superscript"/>
          <w:lang w:val="en-US"/>
        </w:rPr>
        <w:t>2</w:t>
      </w:r>
      <w:r w:rsidRPr="007E7FDD">
        <w:rPr>
          <w:rFonts w:ascii="Arial" w:eastAsia="Arial" w:hAnsi="Arial" w:cs="Arial"/>
          <w:sz w:val="20"/>
          <w:szCs w:val="20"/>
          <w:lang w:val="en-US"/>
        </w:rPr>
        <w:t xml:space="preserve"> </w:t>
      </w:r>
      <w:r w:rsidR="007E7FDD" w:rsidRPr="007E7FDD">
        <w:rPr>
          <w:rFonts w:ascii="Arial" w:eastAsia="Arial" w:hAnsi="Arial" w:cs="Arial"/>
          <w:sz w:val="20"/>
          <w:szCs w:val="20"/>
          <w:lang w:val="en-US"/>
        </w:rPr>
        <w:t>Southern Peru Copper Corporation</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Cuajone</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Moquegua</w:t>
      </w:r>
      <w:r w:rsidRPr="007E7FDD">
        <w:rPr>
          <w:rFonts w:ascii="Arial" w:eastAsia="Arial" w:hAnsi="Arial" w:cs="Arial"/>
          <w:sz w:val="20"/>
          <w:szCs w:val="20"/>
          <w:lang w:val="en-US"/>
        </w:rPr>
        <w:t xml:space="preserve">, </w:t>
      </w:r>
      <w:r w:rsidR="0016159C" w:rsidRPr="007E7FDD">
        <w:rPr>
          <w:rFonts w:ascii="Arial" w:eastAsia="Arial" w:hAnsi="Arial" w:cs="Arial"/>
          <w:sz w:val="20"/>
          <w:szCs w:val="20"/>
          <w:lang w:val="en-US"/>
        </w:rPr>
        <w:t>Perú</w:t>
      </w:r>
      <w:r w:rsidRPr="007E7FDD">
        <w:rPr>
          <w:rFonts w:ascii="Arial" w:eastAsia="Arial" w:hAnsi="Arial" w:cs="Arial"/>
          <w:sz w:val="20"/>
          <w:szCs w:val="20"/>
          <w:lang w:val="en-US"/>
        </w:rPr>
        <w:t xml:space="preserve"> (</w:t>
      </w:r>
      <w:hyperlink r:id="rId10" w:history="1">
        <w:r w:rsidR="0016159C" w:rsidRPr="007E7FDD">
          <w:rPr>
            <w:rStyle w:val="Hyperlink"/>
            <w:rFonts w:ascii="Arial" w:eastAsia="Arial" w:hAnsi="Arial" w:cs="Arial"/>
            <w:sz w:val="20"/>
            <w:szCs w:val="20"/>
            <w:lang w:val="en-US"/>
          </w:rPr>
          <w:t>ralvarador@southernperu.com.pe</w:t>
        </w:r>
      </w:hyperlink>
      <w:r w:rsidR="007E7FDD">
        <w:rPr>
          <w:rFonts w:ascii="Arial" w:eastAsia="Arial" w:hAnsi="Arial" w:cs="Arial"/>
          <w:sz w:val="20"/>
          <w:szCs w:val="20"/>
          <w:lang w:val="en-US"/>
        </w:rPr>
        <w:t>, 944681787)</w:t>
      </w:r>
    </w:p>
    <w:p w14:paraId="6EACDC10" w14:textId="77777777" w:rsidR="000B12A8" w:rsidRDefault="004C240B">
      <w:pPr>
        <w:rPr>
          <w:rFonts w:ascii="Arial" w:eastAsia="Arial" w:hAnsi="Arial" w:cs="Arial"/>
          <w:sz w:val="22"/>
          <w:szCs w:val="22"/>
        </w:rPr>
      </w:pPr>
      <w:r>
        <w:rPr>
          <w:rFonts w:ascii="Arial" w:eastAsia="Arial" w:hAnsi="Arial" w:cs="Arial"/>
          <w:sz w:val="22"/>
          <w:szCs w:val="22"/>
        </w:rPr>
        <w:t>______________________________________________________________________________________________</w:t>
      </w:r>
    </w:p>
    <w:p w14:paraId="20D7DCC4" w14:textId="77777777" w:rsidR="000B12A8" w:rsidRDefault="000B12A8">
      <w:pPr>
        <w:jc w:val="both"/>
        <w:rPr>
          <w:rFonts w:ascii="Arial" w:eastAsia="Arial" w:hAnsi="Arial" w:cs="Arial"/>
          <w:b/>
          <w:sz w:val="22"/>
          <w:szCs w:val="22"/>
        </w:rPr>
      </w:pPr>
    </w:p>
    <w:p w14:paraId="7883322B" w14:textId="77777777" w:rsidR="0016159C" w:rsidRDefault="0016159C">
      <w:pPr>
        <w:jc w:val="both"/>
        <w:rPr>
          <w:rFonts w:ascii="Arial" w:eastAsia="Arial" w:hAnsi="Arial" w:cs="Arial"/>
          <w:b/>
          <w:sz w:val="22"/>
          <w:szCs w:val="22"/>
        </w:rPr>
        <w:sectPr w:rsidR="0016159C">
          <w:headerReference w:type="even" r:id="rId11"/>
          <w:headerReference w:type="default" r:id="rId12"/>
          <w:footerReference w:type="even" r:id="rId13"/>
          <w:headerReference w:type="first" r:id="rId14"/>
          <w:pgSz w:w="11900" w:h="16840"/>
          <w:pgMar w:top="1134" w:right="680" w:bottom="964" w:left="851" w:header="680" w:footer="567" w:gutter="0"/>
          <w:pgNumType w:start="1"/>
          <w:cols w:space="720"/>
        </w:sectPr>
      </w:pPr>
    </w:p>
    <w:p w14:paraId="5C288C3D" w14:textId="77777777" w:rsidR="000B12A8" w:rsidRDefault="004C240B">
      <w:pPr>
        <w:jc w:val="both"/>
        <w:rPr>
          <w:rFonts w:ascii="Arial" w:eastAsia="Arial" w:hAnsi="Arial" w:cs="Arial"/>
          <w:b/>
          <w:sz w:val="22"/>
          <w:szCs w:val="22"/>
        </w:rPr>
      </w:pPr>
      <w:r>
        <w:rPr>
          <w:rFonts w:ascii="Arial" w:eastAsia="Arial" w:hAnsi="Arial" w:cs="Arial"/>
          <w:b/>
          <w:sz w:val="22"/>
          <w:szCs w:val="22"/>
        </w:rPr>
        <w:t>RESUMEN</w:t>
      </w:r>
    </w:p>
    <w:p w14:paraId="2A9FE4A7" w14:textId="77777777" w:rsidR="00032E22" w:rsidRDefault="00032E22" w:rsidP="00032E22">
      <w:pPr>
        <w:jc w:val="both"/>
        <w:rPr>
          <w:rFonts w:ascii="Arial" w:hAnsi="Arial" w:cs="Arial"/>
          <w:bCs/>
          <w:sz w:val="22"/>
          <w:szCs w:val="22"/>
        </w:rPr>
      </w:pPr>
      <w:r>
        <w:rPr>
          <w:rFonts w:ascii="Arial" w:hAnsi="Arial" w:cs="Arial"/>
          <w:bCs/>
          <w:sz w:val="22"/>
          <w:szCs w:val="22"/>
        </w:rPr>
        <w:t xml:space="preserve">El presente estudio consiste en aplicar el pensamiento </w:t>
      </w:r>
      <w:r w:rsidRPr="009D2249">
        <w:rPr>
          <w:rFonts w:ascii="Arial" w:hAnsi="Arial" w:cs="Arial"/>
          <w:bCs/>
          <w:i/>
          <w:iCs/>
          <w:sz w:val="22"/>
          <w:szCs w:val="22"/>
        </w:rPr>
        <w:t>lean</w:t>
      </w:r>
      <w:r>
        <w:rPr>
          <w:rFonts w:ascii="Arial" w:hAnsi="Arial" w:cs="Arial"/>
          <w:bCs/>
          <w:i/>
          <w:iCs/>
          <w:sz w:val="22"/>
          <w:szCs w:val="22"/>
        </w:rPr>
        <w:t xml:space="preserve">; </w:t>
      </w:r>
      <w:r w:rsidRPr="001E08B0">
        <w:rPr>
          <w:rFonts w:ascii="Arial" w:hAnsi="Arial" w:cs="Arial"/>
          <w:bCs/>
          <w:sz w:val="22"/>
          <w:szCs w:val="22"/>
        </w:rPr>
        <w:t>es decir, la eliminación de desperdicios operativos</w:t>
      </w:r>
      <w:r>
        <w:rPr>
          <w:rFonts w:ascii="Arial" w:hAnsi="Arial" w:cs="Arial"/>
          <w:bCs/>
          <w:sz w:val="22"/>
          <w:szCs w:val="22"/>
        </w:rPr>
        <w:t xml:space="preserve"> (</w:t>
      </w:r>
      <w:r w:rsidRPr="001E08B0">
        <w:rPr>
          <w:rFonts w:ascii="Arial" w:hAnsi="Arial" w:cs="Arial"/>
          <w:bCs/>
          <w:i/>
          <w:iCs/>
          <w:sz w:val="22"/>
          <w:szCs w:val="22"/>
        </w:rPr>
        <w:t>mudas</w:t>
      </w:r>
      <w:r>
        <w:rPr>
          <w:rFonts w:ascii="Arial" w:hAnsi="Arial" w:cs="Arial"/>
          <w:bCs/>
          <w:sz w:val="22"/>
          <w:szCs w:val="22"/>
        </w:rPr>
        <w:t xml:space="preserve">) para reducir el consumo de combustible en el acarreo de mina Cuajone. Dado que dentro del costo de minado el acarreo abarca el 40% y; en el acarreo, el consumo de diésel participa con el 48%, se identificó que los principales generadores de costos son los volquetes y sus </w:t>
      </w:r>
      <w:r w:rsidRPr="00EC0EC7">
        <w:rPr>
          <w:rFonts w:ascii="Arial" w:hAnsi="Arial" w:cs="Arial"/>
          <w:bCs/>
          <w:i/>
          <w:iCs/>
          <w:sz w:val="22"/>
          <w:szCs w:val="22"/>
        </w:rPr>
        <w:t>mudas</w:t>
      </w:r>
      <w:r>
        <w:rPr>
          <w:rFonts w:ascii="Arial" w:hAnsi="Arial" w:cs="Arial"/>
          <w:bCs/>
          <w:i/>
          <w:iCs/>
          <w:sz w:val="22"/>
          <w:szCs w:val="22"/>
        </w:rPr>
        <w:t xml:space="preserve"> </w:t>
      </w:r>
      <w:r w:rsidRPr="00EC0EC7">
        <w:rPr>
          <w:rFonts w:ascii="Arial" w:hAnsi="Arial" w:cs="Arial"/>
          <w:bCs/>
          <w:sz w:val="22"/>
          <w:szCs w:val="22"/>
        </w:rPr>
        <w:t>son</w:t>
      </w:r>
      <w:r w:rsidRPr="009D5326">
        <w:rPr>
          <w:rFonts w:ascii="Arial" w:hAnsi="Arial" w:cs="Arial"/>
          <w:bCs/>
          <w:sz w:val="22"/>
          <w:szCs w:val="22"/>
        </w:rPr>
        <w:t xml:space="preserve">: </w:t>
      </w:r>
      <w:r>
        <w:rPr>
          <w:rFonts w:ascii="Arial" w:hAnsi="Arial" w:cs="Arial"/>
          <w:bCs/>
          <w:sz w:val="22"/>
          <w:szCs w:val="22"/>
        </w:rPr>
        <w:t>tipo de tolva y de motor.</w:t>
      </w:r>
    </w:p>
    <w:p w14:paraId="5313A5AC" w14:textId="77777777" w:rsidR="00032E22" w:rsidRPr="00F06B35" w:rsidRDefault="00032E22" w:rsidP="00032E22">
      <w:pPr>
        <w:jc w:val="both"/>
        <w:rPr>
          <w:rFonts w:ascii="Arial" w:hAnsi="Arial" w:cs="Arial"/>
          <w:bCs/>
          <w:sz w:val="22"/>
          <w:szCs w:val="22"/>
        </w:rPr>
      </w:pPr>
      <w:proofErr w:type="gramStart"/>
      <w:r>
        <w:rPr>
          <w:rFonts w:ascii="Arial" w:hAnsi="Arial" w:cs="Arial"/>
          <w:bCs/>
          <w:sz w:val="22"/>
          <w:szCs w:val="22"/>
        </w:rPr>
        <w:t xml:space="preserve">La solución </w:t>
      </w:r>
      <w:r w:rsidRPr="00436AA6">
        <w:rPr>
          <w:rFonts w:ascii="Arial" w:hAnsi="Arial" w:cs="Arial"/>
          <w:bCs/>
          <w:i/>
          <w:iCs/>
          <w:sz w:val="22"/>
          <w:szCs w:val="22"/>
        </w:rPr>
        <w:t>lean</w:t>
      </w:r>
      <w:proofErr w:type="gramEnd"/>
      <w:r>
        <w:rPr>
          <w:rFonts w:ascii="Arial" w:hAnsi="Arial" w:cs="Arial"/>
          <w:bCs/>
          <w:sz w:val="22"/>
          <w:szCs w:val="22"/>
        </w:rPr>
        <w:t xml:space="preserve"> consiste en la estandarización de componentes, creando un flujo continuo en la adquisición de tolvas y motores específicos para Cuajone; sin embargo, esta solución táctica tiene resultados en el mediano plazo. Mientras tanto, se desarrollan directrices operativas con aplicación inmediata mediante la reasignación de volquetes, lo cual genera una reducción del 7% en el consumo de combustible en una flota, representando una disminución del 1% en el consumo de diésel de todo el acarreo de la mina, solo por cambiar la filosofía de asignar volquetes en el despacho.</w:t>
      </w:r>
    </w:p>
    <w:p w14:paraId="33C78A82" w14:textId="77777777" w:rsidR="00032E22" w:rsidRDefault="00032E22" w:rsidP="00032E22">
      <w:pPr>
        <w:jc w:val="both"/>
        <w:rPr>
          <w:rFonts w:ascii="Arial" w:hAnsi="Arial" w:cs="Arial"/>
          <w:b/>
          <w:sz w:val="22"/>
          <w:szCs w:val="22"/>
        </w:rPr>
      </w:pPr>
    </w:p>
    <w:p w14:paraId="09195A99" w14:textId="77777777" w:rsidR="00032E22" w:rsidRPr="00E65D25" w:rsidRDefault="00032E22" w:rsidP="00032E22">
      <w:pPr>
        <w:jc w:val="both"/>
        <w:rPr>
          <w:rFonts w:ascii="Arial" w:hAnsi="Arial" w:cs="Arial"/>
          <w:b/>
          <w:sz w:val="22"/>
          <w:szCs w:val="22"/>
        </w:rPr>
      </w:pPr>
      <w:r>
        <w:rPr>
          <w:rFonts w:ascii="Arial" w:hAnsi="Arial" w:cs="Arial"/>
          <w:b/>
          <w:sz w:val="22"/>
          <w:szCs w:val="22"/>
        </w:rPr>
        <w:t xml:space="preserve">1. </w:t>
      </w:r>
      <w:r w:rsidRPr="00E65D25">
        <w:rPr>
          <w:rFonts w:ascii="Arial" w:hAnsi="Arial" w:cs="Arial"/>
          <w:b/>
          <w:sz w:val="22"/>
          <w:szCs w:val="22"/>
        </w:rPr>
        <w:t xml:space="preserve">Introducción </w:t>
      </w:r>
    </w:p>
    <w:p w14:paraId="2CB549FE" w14:textId="77777777" w:rsidR="00032E22" w:rsidRPr="00E65D25" w:rsidRDefault="00032E22" w:rsidP="00032E22">
      <w:pPr>
        <w:jc w:val="both"/>
        <w:rPr>
          <w:rFonts w:ascii="Arial" w:hAnsi="Arial" w:cs="Arial"/>
          <w:b/>
          <w:sz w:val="22"/>
          <w:szCs w:val="22"/>
        </w:rPr>
      </w:pPr>
    </w:p>
    <w:p w14:paraId="41E467C5" w14:textId="77777777" w:rsidR="00032E22" w:rsidRDefault="00032E22" w:rsidP="00032E22">
      <w:pPr>
        <w:jc w:val="both"/>
        <w:rPr>
          <w:rFonts w:ascii="Arial" w:eastAsia="Arial" w:hAnsi="Arial" w:cs="Arial"/>
          <w:color w:val="000000"/>
          <w:sz w:val="22"/>
          <w:szCs w:val="22"/>
        </w:rPr>
      </w:pPr>
      <w:r w:rsidRPr="00583924">
        <w:rPr>
          <w:rFonts w:ascii="Arial" w:eastAsia="Arial" w:hAnsi="Arial" w:cs="Arial"/>
          <w:color w:val="000000"/>
          <w:sz w:val="22"/>
          <w:szCs w:val="22"/>
        </w:rPr>
        <w:t>La miner</w:t>
      </w:r>
      <w:r>
        <w:rPr>
          <w:rFonts w:ascii="Arial" w:eastAsia="Arial" w:hAnsi="Arial" w:cs="Arial"/>
          <w:color w:val="000000"/>
          <w:sz w:val="22"/>
          <w:szCs w:val="22"/>
        </w:rPr>
        <w:t>í</w:t>
      </w:r>
      <w:r w:rsidRPr="00583924">
        <w:rPr>
          <w:rFonts w:ascii="Arial" w:eastAsia="Arial" w:hAnsi="Arial" w:cs="Arial"/>
          <w:color w:val="000000"/>
          <w:sz w:val="22"/>
          <w:szCs w:val="22"/>
        </w:rPr>
        <w:t xml:space="preserve">a es un negocio </w:t>
      </w:r>
      <w:r>
        <w:rPr>
          <w:rFonts w:ascii="Arial" w:eastAsia="Arial" w:hAnsi="Arial" w:cs="Arial"/>
          <w:color w:val="000000"/>
          <w:sz w:val="22"/>
          <w:szCs w:val="22"/>
        </w:rPr>
        <w:t xml:space="preserve">de </w:t>
      </w:r>
      <w:r w:rsidRPr="00583924">
        <w:rPr>
          <w:rFonts w:ascii="Arial" w:eastAsia="Arial" w:hAnsi="Arial" w:cs="Arial"/>
          <w:color w:val="000000"/>
          <w:sz w:val="22"/>
          <w:szCs w:val="22"/>
        </w:rPr>
        <w:t xml:space="preserve">costos, </w:t>
      </w:r>
      <w:r>
        <w:rPr>
          <w:rFonts w:ascii="Arial" w:eastAsia="Arial" w:hAnsi="Arial" w:cs="Arial"/>
          <w:color w:val="000000"/>
          <w:sz w:val="22"/>
          <w:szCs w:val="22"/>
        </w:rPr>
        <w:t xml:space="preserve">razón por la cual los desarrollos tecnológicos y los esfuerzos realizados dentro de la mina apuntan a reducirlos mediante el incremento continuo de productividad a través de economías a escala. </w:t>
      </w:r>
    </w:p>
    <w:p w14:paraId="726DC9E1" w14:textId="77777777"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No obstante, este trabajo parte con la premisa que mientras más grande sea la operación, más despilfarros operativos pueden albergarse.</w:t>
      </w:r>
    </w:p>
    <w:p w14:paraId="78E6AA5B" w14:textId="77777777"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 xml:space="preserve">De acuerdo con el pensamiento </w:t>
      </w:r>
      <w:r w:rsidRPr="006F4EBE">
        <w:rPr>
          <w:rFonts w:ascii="Arial" w:eastAsia="Arial" w:hAnsi="Arial" w:cs="Arial"/>
          <w:i/>
          <w:iCs/>
          <w:color w:val="000000"/>
          <w:sz w:val="22"/>
          <w:szCs w:val="22"/>
        </w:rPr>
        <w:t>lean</w:t>
      </w:r>
      <w:r>
        <w:rPr>
          <w:rFonts w:ascii="Arial" w:eastAsia="Arial" w:hAnsi="Arial" w:cs="Arial"/>
          <w:color w:val="000000"/>
          <w:sz w:val="22"/>
          <w:szCs w:val="22"/>
        </w:rPr>
        <w:t xml:space="preserve">, los despilfarros, también conocidos como </w:t>
      </w:r>
      <w:r w:rsidRPr="00746C84">
        <w:rPr>
          <w:rFonts w:ascii="Arial" w:eastAsia="Arial" w:hAnsi="Arial" w:cs="Arial"/>
          <w:i/>
          <w:iCs/>
          <w:color w:val="000000"/>
          <w:sz w:val="22"/>
          <w:szCs w:val="22"/>
        </w:rPr>
        <w:t>mudas</w:t>
      </w:r>
      <w:r>
        <w:rPr>
          <w:rFonts w:ascii="Arial" w:eastAsia="Arial" w:hAnsi="Arial" w:cs="Arial"/>
          <w:i/>
          <w:iCs/>
          <w:color w:val="000000"/>
          <w:sz w:val="22"/>
          <w:szCs w:val="22"/>
        </w:rPr>
        <w:t>,</w:t>
      </w:r>
      <w:r>
        <w:rPr>
          <w:rFonts w:ascii="Arial" w:eastAsia="Arial" w:hAnsi="Arial" w:cs="Arial"/>
          <w:color w:val="000000"/>
          <w:sz w:val="22"/>
          <w:szCs w:val="22"/>
        </w:rPr>
        <w:t xml:space="preserve"> en ocasiones no son identificados y su existencia no aporta valor al proceso (</w:t>
      </w:r>
      <w:r>
        <w:rPr>
          <w:rFonts w:ascii="Arial" w:hAnsi="Arial" w:cs="Arial"/>
          <w:bCs/>
          <w:sz w:val="22"/>
          <w:szCs w:val="22"/>
        </w:rPr>
        <w:t xml:space="preserve">Jones y </w:t>
      </w:r>
      <w:proofErr w:type="spellStart"/>
      <w:r w:rsidRPr="00A7094B">
        <w:rPr>
          <w:rFonts w:ascii="Arial" w:hAnsi="Arial" w:cs="Arial"/>
          <w:bCs/>
          <w:sz w:val="22"/>
          <w:szCs w:val="22"/>
        </w:rPr>
        <w:t>Womack</w:t>
      </w:r>
      <w:proofErr w:type="spellEnd"/>
      <w:r w:rsidRPr="00A7094B">
        <w:rPr>
          <w:rFonts w:ascii="Arial" w:hAnsi="Arial" w:cs="Arial"/>
          <w:bCs/>
          <w:sz w:val="22"/>
          <w:szCs w:val="22"/>
        </w:rPr>
        <w:t>, 2003).</w:t>
      </w:r>
      <w:r>
        <w:rPr>
          <w:rFonts w:ascii="Arial" w:hAnsi="Arial" w:cs="Arial"/>
          <w:bCs/>
          <w:sz w:val="22"/>
          <w:szCs w:val="22"/>
        </w:rPr>
        <w:t xml:space="preserve"> </w:t>
      </w:r>
      <w:r>
        <w:rPr>
          <w:rFonts w:ascii="Arial" w:eastAsia="Arial" w:hAnsi="Arial" w:cs="Arial"/>
          <w:color w:val="000000"/>
          <w:sz w:val="22"/>
          <w:szCs w:val="22"/>
        </w:rPr>
        <w:t xml:space="preserve">Por consiguiente, el primer y más importante paso es identificar estas </w:t>
      </w:r>
      <w:r w:rsidRPr="00FC2E25">
        <w:rPr>
          <w:rFonts w:ascii="Arial" w:eastAsia="Arial" w:hAnsi="Arial" w:cs="Arial"/>
          <w:i/>
          <w:iCs/>
          <w:color w:val="000000"/>
          <w:sz w:val="22"/>
          <w:szCs w:val="22"/>
        </w:rPr>
        <w:t>mudas</w:t>
      </w:r>
      <w:r>
        <w:rPr>
          <w:rFonts w:ascii="Arial" w:eastAsia="Arial" w:hAnsi="Arial" w:cs="Arial"/>
          <w:color w:val="000000"/>
          <w:sz w:val="22"/>
          <w:szCs w:val="22"/>
        </w:rPr>
        <w:t>.</w:t>
      </w:r>
    </w:p>
    <w:p w14:paraId="44225B5F" w14:textId="2989FF90"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 xml:space="preserve">Es necesario destacar la importancia de los generadores de costos en minería, pues hay desperdicios en todo lugar, pero debemos eliminar primero los que tienen mayor impacto en los costos. Para este propósito partiremos sobre las premisas que el 46% de los costos de mina se concentran en </w:t>
      </w:r>
      <w:r>
        <w:rPr>
          <w:rFonts w:ascii="Arial" w:eastAsia="Arial" w:hAnsi="Arial" w:cs="Arial"/>
          <w:color w:val="000000"/>
          <w:sz w:val="22"/>
          <w:szCs w:val="22"/>
        </w:rPr>
        <w:t xml:space="preserve">el acarreo de material (Vera et. </w:t>
      </w:r>
      <w:proofErr w:type="spellStart"/>
      <w:r>
        <w:rPr>
          <w:rFonts w:ascii="Arial" w:eastAsia="Arial" w:hAnsi="Arial" w:cs="Arial"/>
          <w:color w:val="000000"/>
          <w:sz w:val="22"/>
          <w:szCs w:val="22"/>
        </w:rPr>
        <w:t>al</w:t>
      </w:r>
      <w:proofErr w:type="spellEnd"/>
      <w:r>
        <w:rPr>
          <w:rFonts w:ascii="Arial" w:eastAsia="Arial" w:hAnsi="Arial" w:cs="Arial"/>
          <w:color w:val="000000"/>
          <w:sz w:val="22"/>
          <w:szCs w:val="22"/>
        </w:rPr>
        <w:t>., 2023) y el 30% del consumo total de energía en minas a tajo abierto se atribuye al combustible consumido por lo</w:t>
      </w:r>
      <w:r w:rsidR="00F53957">
        <w:rPr>
          <w:rFonts w:ascii="Arial" w:eastAsia="Arial" w:hAnsi="Arial" w:cs="Arial"/>
          <w:color w:val="000000"/>
          <w:sz w:val="22"/>
          <w:szCs w:val="22"/>
        </w:rPr>
        <w:t>s</w:t>
      </w:r>
      <w:r>
        <w:rPr>
          <w:rFonts w:ascii="Arial" w:eastAsia="Arial" w:hAnsi="Arial" w:cs="Arial"/>
          <w:color w:val="000000"/>
          <w:sz w:val="22"/>
          <w:szCs w:val="22"/>
        </w:rPr>
        <w:t xml:space="preserve"> camiones de acarreo (</w:t>
      </w:r>
      <w:proofErr w:type="spellStart"/>
      <w:r>
        <w:rPr>
          <w:rFonts w:ascii="Arial" w:eastAsia="Arial" w:hAnsi="Arial" w:cs="Arial"/>
          <w:color w:val="000000"/>
          <w:sz w:val="22"/>
          <w:szCs w:val="22"/>
        </w:rPr>
        <w:t>Siami</w:t>
      </w:r>
      <w:proofErr w:type="spellEnd"/>
      <w:r>
        <w:rPr>
          <w:rFonts w:ascii="Arial" w:eastAsia="Arial" w:hAnsi="Arial" w:cs="Arial"/>
          <w:color w:val="000000"/>
          <w:sz w:val="22"/>
          <w:szCs w:val="22"/>
        </w:rPr>
        <w:t xml:space="preserve"> y </w:t>
      </w:r>
      <w:proofErr w:type="spellStart"/>
      <w:r>
        <w:rPr>
          <w:rFonts w:ascii="Arial" w:eastAsia="Arial" w:hAnsi="Arial" w:cs="Arial"/>
          <w:color w:val="000000"/>
          <w:sz w:val="22"/>
          <w:szCs w:val="22"/>
        </w:rPr>
        <w:t>Dindarloo</w:t>
      </w:r>
      <w:proofErr w:type="spellEnd"/>
      <w:r>
        <w:rPr>
          <w:rFonts w:ascii="Arial" w:eastAsia="Arial" w:hAnsi="Arial" w:cs="Arial"/>
          <w:color w:val="000000"/>
          <w:sz w:val="22"/>
          <w:szCs w:val="22"/>
        </w:rPr>
        <w:t>, 2014).</w:t>
      </w:r>
    </w:p>
    <w:p w14:paraId="75181E28" w14:textId="77777777"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Habiendo introducido el trabajo en este primer punto, el segundo punto presenta los objetivos a partir de los cuales se realizó este proyecto.</w:t>
      </w:r>
    </w:p>
    <w:p w14:paraId="3949CBC8" w14:textId="4C8026FB"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 xml:space="preserve">En el tercer acápite se desarrolla el estudio en mina Cuajone, donde se desglosa el costo de minado para validar que el acarreo se mantiene como principal generador de costos por encima de la perforación, voladura, carguío y otros. También se separa el costo de acarreo para identificar la participación del consumo de combustible, el mantenimiento de equipos y el consumo de llantas. Además, se hace la disgregación por flota de acarreo, para determinar las que más influyen en los costos. Este esfuerzo busca atacar primero a los </w:t>
      </w:r>
      <w:r w:rsidRPr="00417003">
        <w:rPr>
          <w:rFonts w:ascii="Arial" w:eastAsia="Arial" w:hAnsi="Arial" w:cs="Arial"/>
          <w:i/>
          <w:iCs/>
          <w:color w:val="000000"/>
          <w:sz w:val="22"/>
          <w:szCs w:val="22"/>
        </w:rPr>
        <w:t>driver</w:t>
      </w:r>
      <w:r>
        <w:rPr>
          <w:rFonts w:ascii="Arial" w:eastAsia="Arial" w:hAnsi="Arial" w:cs="Arial"/>
          <w:i/>
          <w:iCs/>
          <w:color w:val="000000"/>
          <w:sz w:val="22"/>
          <w:szCs w:val="22"/>
        </w:rPr>
        <w:t>s</w:t>
      </w:r>
      <w:r>
        <w:rPr>
          <w:rFonts w:ascii="Arial" w:eastAsia="Arial" w:hAnsi="Arial" w:cs="Arial"/>
          <w:color w:val="000000"/>
          <w:sz w:val="22"/>
          <w:szCs w:val="22"/>
        </w:rPr>
        <w:t xml:space="preserve"> de costos más influyentes </w:t>
      </w:r>
      <w:r w:rsidR="009D5326">
        <w:rPr>
          <w:rFonts w:ascii="Arial" w:eastAsia="Arial" w:hAnsi="Arial" w:cs="Arial"/>
          <w:color w:val="000000"/>
          <w:sz w:val="22"/>
          <w:szCs w:val="22"/>
        </w:rPr>
        <w:t>según</w:t>
      </w:r>
      <w:r>
        <w:rPr>
          <w:rFonts w:ascii="Arial" w:eastAsia="Arial" w:hAnsi="Arial" w:cs="Arial"/>
          <w:color w:val="000000"/>
          <w:sz w:val="22"/>
          <w:szCs w:val="22"/>
        </w:rPr>
        <w:t xml:space="preserve"> el principio de Pareto. Debido a que los i</w:t>
      </w:r>
      <w:r w:rsidRPr="00583924">
        <w:rPr>
          <w:rFonts w:ascii="Arial" w:eastAsia="Arial" w:hAnsi="Arial" w:cs="Arial"/>
          <w:color w:val="000000"/>
          <w:sz w:val="22"/>
          <w:szCs w:val="22"/>
        </w:rPr>
        <w:t xml:space="preserve">ndicadores </w:t>
      </w:r>
      <w:r>
        <w:rPr>
          <w:rFonts w:ascii="Arial" w:eastAsia="Arial" w:hAnsi="Arial" w:cs="Arial"/>
          <w:color w:val="000000"/>
          <w:sz w:val="22"/>
          <w:szCs w:val="22"/>
        </w:rPr>
        <w:t>c</w:t>
      </w:r>
      <w:r w:rsidRPr="00583924">
        <w:rPr>
          <w:rFonts w:ascii="Arial" w:eastAsia="Arial" w:hAnsi="Arial" w:cs="Arial"/>
          <w:color w:val="000000"/>
          <w:sz w:val="22"/>
          <w:szCs w:val="22"/>
        </w:rPr>
        <w:t xml:space="preserve">lave de </w:t>
      </w:r>
      <w:r>
        <w:rPr>
          <w:rFonts w:ascii="Arial" w:eastAsia="Arial" w:hAnsi="Arial" w:cs="Arial"/>
          <w:color w:val="000000"/>
          <w:sz w:val="22"/>
          <w:szCs w:val="22"/>
        </w:rPr>
        <w:t>r</w:t>
      </w:r>
      <w:r w:rsidRPr="00583924">
        <w:rPr>
          <w:rFonts w:ascii="Arial" w:eastAsia="Arial" w:hAnsi="Arial" w:cs="Arial"/>
          <w:color w:val="000000"/>
          <w:sz w:val="22"/>
          <w:szCs w:val="22"/>
        </w:rPr>
        <w:t>endimiento (KPI) se reportan a nivel de flota</w:t>
      </w:r>
      <w:r>
        <w:rPr>
          <w:rFonts w:ascii="Arial" w:eastAsia="Arial" w:hAnsi="Arial" w:cs="Arial"/>
          <w:color w:val="000000"/>
          <w:sz w:val="22"/>
          <w:szCs w:val="22"/>
        </w:rPr>
        <w:t>, se optó</w:t>
      </w:r>
      <w:r w:rsidR="00F53957">
        <w:rPr>
          <w:rFonts w:ascii="Arial" w:eastAsia="Arial" w:hAnsi="Arial" w:cs="Arial"/>
          <w:color w:val="000000"/>
          <w:sz w:val="22"/>
          <w:szCs w:val="22"/>
        </w:rPr>
        <w:t xml:space="preserve"> por</w:t>
      </w:r>
      <w:r>
        <w:rPr>
          <w:rFonts w:ascii="Arial" w:eastAsia="Arial" w:hAnsi="Arial" w:cs="Arial"/>
          <w:color w:val="000000"/>
          <w:sz w:val="22"/>
          <w:szCs w:val="22"/>
        </w:rPr>
        <w:t xml:space="preserve"> identificar los KPI a nivel de cada volquete, asimismo se aplicó el principio de la identificación del flujo de valor en la cual se trabajó directamente en el terreno o </w:t>
      </w:r>
      <w:proofErr w:type="spellStart"/>
      <w:r w:rsidRPr="0071022C">
        <w:rPr>
          <w:rFonts w:ascii="Arial" w:eastAsia="Arial" w:hAnsi="Arial" w:cs="Arial"/>
          <w:i/>
          <w:iCs/>
          <w:color w:val="000000"/>
          <w:sz w:val="22"/>
          <w:szCs w:val="22"/>
        </w:rPr>
        <w:t>gemba</w:t>
      </w:r>
      <w:proofErr w:type="spellEnd"/>
      <w:r>
        <w:rPr>
          <w:rFonts w:ascii="Arial" w:eastAsia="Arial" w:hAnsi="Arial" w:cs="Arial"/>
          <w:color w:val="000000"/>
          <w:sz w:val="22"/>
          <w:szCs w:val="22"/>
        </w:rPr>
        <w:t xml:space="preserve"> donde se realizaron campañas de pesaje y escaneo con sensor LiDAR para conocer a detalle los equipos de mina en lugar de confiar solamente en las fichas técnicas. Se lograron identificar dos posibles </w:t>
      </w:r>
      <w:r w:rsidRPr="0071022C">
        <w:rPr>
          <w:rFonts w:ascii="Arial" w:eastAsia="Arial" w:hAnsi="Arial" w:cs="Arial"/>
          <w:i/>
          <w:iCs/>
          <w:color w:val="000000"/>
          <w:sz w:val="22"/>
          <w:szCs w:val="22"/>
        </w:rPr>
        <w:t>mudas</w:t>
      </w:r>
      <w:r>
        <w:rPr>
          <w:rFonts w:ascii="Arial" w:eastAsia="Arial" w:hAnsi="Arial" w:cs="Arial"/>
          <w:color w:val="000000"/>
          <w:sz w:val="22"/>
          <w:szCs w:val="22"/>
        </w:rPr>
        <w:t xml:space="preserve"> en los volquetes: el tipo de motor y la tolva instalada. Para hacer frente a ello, como parte del pensamiento lean, se propusieron dos tipos de directrices: tácticas (mediano plazo) y operativas (corto plazo).</w:t>
      </w:r>
    </w:p>
    <w:p w14:paraId="5F1B9D2F" w14:textId="77777777" w:rsidR="00032E22" w:rsidRDefault="00032E22" w:rsidP="00032E22">
      <w:pPr>
        <w:jc w:val="both"/>
        <w:rPr>
          <w:rFonts w:ascii="Arial" w:eastAsia="Arial" w:hAnsi="Arial" w:cs="Arial"/>
          <w:color w:val="000000"/>
          <w:sz w:val="22"/>
          <w:szCs w:val="22"/>
        </w:rPr>
      </w:pPr>
      <w:r>
        <w:rPr>
          <w:rFonts w:ascii="Arial" w:eastAsia="Arial" w:hAnsi="Arial" w:cs="Arial"/>
          <w:color w:val="000000"/>
          <w:sz w:val="22"/>
          <w:szCs w:val="22"/>
        </w:rPr>
        <w:t>En el cuarto apartado se detallan las directrices planteadas. Las directrices tácticas buscan eliminar silos de trabajo, colaborando con mantenimiento y compras para estandarizar la adquisición de tolvas y luego de motores. Las directrices operativas son de aplicación inmediata y cambia la filosofía de asignación de volquetes a los frentes de minado, sobre éstas se presentan los resultados a nivel de reducción de consumo de combustible, lo cual disminuye la generación de gases de efecto invernadero (GEI), reduciendo nuestra huella de carbono.</w:t>
      </w:r>
    </w:p>
    <w:p w14:paraId="30590147" w14:textId="77777777" w:rsidR="0016159C" w:rsidRPr="000270E6" w:rsidRDefault="0016159C" w:rsidP="0016159C">
      <w:pPr>
        <w:jc w:val="both"/>
        <w:rPr>
          <w:rFonts w:ascii="Arial" w:hAnsi="Arial" w:cs="Arial"/>
          <w:b/>
          <w:bCs/>
          <w:sz w:val="22"/>
          <w:szCs w:val="22"/>
        </w:rPr>
      </w:pPr>
      <w:r w:rsidRPr="000270E6">
        <w:rPr>
          <w:rFonts w:ascii="Arial" w:hAnsi="Arial" w:cs="Arial"/>
          <w:b/>
          <w:bCs/>
          <w:sz w:val="22"/>
          <w:szCs w:val="22"/>
        </w:rPr>
        <w:lastRenderedPageBreak/>
        <w:t>2. Objetivos</w:t>
      </w:r>
      <w:r w:rsidRPr="000270E6">
        <w:rPr>
          <w:rFonts w:ascii="Arial" w:hAnsi="Arial" w:cs="Arial"/>
          <w:b/>
          <w:bCs/>
          <w:color w:val="808080"/>
          <w:sz w:val="22"/>
          <w:szCs w:val="22"/>
        </w:rPr>
        <w:t xml:space="preserve"> </w:t>
      </w:r>
    </w:p>
    <w:p w14:paraId="4BE52213" w14:textId="77777777" w:rsidR="0016159C" w:rsidRDefault="0016159C" w:rsidP="0016159C">
      <w:pPr>
        <w:jc w:val="both"/>
        <w:rPr>
          <w:rFonts w:ascii="Times New Roman" w:eastAsia="Times New Roman" w:hAnsi="Times New Roman" w:cs="Times New Roman"/>
          <w:sz w:val="22"/>
          <w:szCs w:val="22"/>
        </w:rPr>
      </w:pPr>
    </w:p>
    <w:p w14:paraId="4CBC7428" w14:textId="7BED04F1" w:rsidR="0016159C" w:rsidRPr="0016159C" w:rsidRDefault="0016159C" w:rsidP="0016159C">
      <w:pPr>
        <w:jc w:val="both"/>
        <w:rPr>
          <w:rFonts w:ascii="Arial" w:eastAsia="Arial" w:hAnsi="Arial" w:cs="Arial"/>
          <w:b/>
          <w:bCs/>
          <w:sz w:val="22"/>
          <w:szCs w:val="22"/>
        </w:rPr>
      </w:pPr>
      <w:r w:rsidRPr="0016159C">
        <w:rPr>
          <w:rFonts w:ascii="Arial" w:eastAsia="Arial" w:hAnsi="Arial" w:cs="Arial"/>
          <w:b/>
          <w:bCs/>
          <w:sz w:val="22"/>
          <w:szCs w:val="22"/>
        </w:rPr>
        <w:t xml:space="preserve">2.1 Objetivo </w:t>
      </w:r>
      <w:r w:rsidR="000D5E86" w:rsidRPr="0016159C">
        <w:rPr>
          <w:rFonts w:ascii="Arial" w:eastAsia="Arial" w:hAnsi="Arial" w:cs="Arial"/>
          <w:b/>
          <w:bCs/>
          <w:sz w:val="22"/>
          <w:szCs w:val="22"/>
        </w:rPr>
        <w:t>General</w:t>
      </w:r>
    </w:p>
    <w:p w14:paraId="1D349F39" w14:textId="3EE9B520" w:rsidR="00AF7106" w:rsidRDefault="0016159C" w:rsidP="0016159C">
      <w:pPr>
        <w:jc w:val="both"/>
        <w:rPr>
          <w:rFonts w:ascii="Arial" w:eastAsia="Arial" w:hAnsi="Arial" w:cs="Arial"/>
          <w:sz w:val="22"/>
          <w:szCs w:val="22"/>
        </w:rPr>
      </w:pPr>
      <w:r>
        <w:rPr>
          <w:rFonts w:ascii="Arial" w:eastAsia="Arial" w:hAnsi="Arial" w:cs="Arial"/>
          <w:sz w:val="22"/>
          <w:szCs w:val="22"/>
        </w:rPr>
        <w:t xml:space="preserve">Reducir el costo de acarreo en mina Cuajone aplicando el pensamiento </w:t>
      </w:r>
      <w:r w:rsidRPr="0016159C">
        <w:rPr>
          <w:rFonts w:ascii="Arial" w:eastAsia="Arial" w:hAnsi="Arial" w:cs="Arial"/>
          <w:i/>
          <w:iCs/>
          <w:sz w:val="22"/>
          <w:szCs w:val="22"/>
        </w:rPr>
        <w:t>lean</w:t>
      </w:r>
      <w:r w:rsidR="00AF7106" w:rsidRPr="00AF7106">
        <w:rPr>
          <w:rFonts w:ascii="Arial" w:eastAsia="Arial" w:hAnsi="Arial" w:cs="Arial"/>
          <w:sz w:val="22"/>
          <w:szCs w:val="22"/>
        </w:rPr>
        <w:t>.</w:t>
      </w:r>
    </w:p>
    <w:p w14:paraId="2848D791" w14:textId="77777777" w:rsidR="0016159C" w:rsidRDefault="0016159C" w:rsidP="0016159C">
      <w:pPr>
        <w:jc w:val="both"/>
        <w:rPr>
          <w:rFonts w:ascii="Arial" w:eastAsia="Arial" w:hAnsi="Arial" w:cs="Arial"/>
          <w:sz w:val="22"/>
          <w:szCs w:val="22"/>
        </w:rPr>
      </w:pPr>
    </w:p>
    <w:p w14:paraId="661BF496" w14:textId="2286BF4B" w:rsidR="0016159C" w:rsidRPr="0016159C" w:rsidRDefault="0016159C" w:rsidP="0016159C">
      <w:pPr>
        <w:jc w:val="both"/>
        <w:rPr>
          <w:rFonts w:ascii="Arial" w:eastAsia="Arial" w:hAnsi="Arial" w:cs="Arial"/>
          <w:b/>
          <w:bCs/>
          <w:sz w:val="22"/>
          <w:szCs w:val="22"/>
        </w:rPr>
      </w:pPr>
      <w:r w:rsidRPr="0016159C">
        <w:rPr>
          <w:rFonts w:ascii="Arial" w:eastAsia="Arial" w:hAnsi="Arial" w:cs="Arial"/>
          <w:b/>
          <w:bCs/>
          <w:sz w:val="22"/>
          <w:szCs w:val="22"/>
        </w:rPr>
        <w:t xml:space="preserve">2.2 Objetivos </w:t>
      </w:r>
      <w:r w:rsidR="000D5E86" w:rsidRPr="0016159C">
        <w:rPr>
          <w:rFonts w:ascii="Arial" w:eastAsia="Arial" w:hAnsi="Arial" w:cs="Arial"/>
          <w:b/>
          <w:bCs/>
          <w:sz w:val="22"/>
          <w:szCs w:val="22"/>
        </w:rPr>
        <w:t>Específicos</w:t>
      </w:r>
    </w:p>
    <w:p w14:paraId="6570E50D" w14:textId="44D29EAF" w:rsidR="0016159C" w:rsidRPr="00503E4D" w:rsidRDefault="00AF7106" w:rsidP="00E64360">
      <w:pPr>
        <w:pStyle w:val="ListParagraph"/>
        <w:numPr>
          <w:ilvl w:val="0"/>
          <w:numId w:val="21"/>
        </w:numPr>
        <w:ind w:left="540"/>
        <w:jc w:val="both"/>
        <w:rPr>
          <w:rFonts w:ascii="Arial" w:eastAsia="Arial" w:hAnsi="Arial" w:cs="Arial"/>
          <w:sz w:val="22"/>
          <w:szCs w:val="22"/>
        </w:rPr>
      </w:pPr>
      <w:r w:rsidRPr="00503E4D">
        <w:rPr>
          <w:rFonts w:ascii="Arial" w:eastAsia="Arial" w:hAnsi="Arial" w:cs="Arial"/>
          <w:sz w:val="22"/>
          <w:szCs w:val="22"/>
        </w:rPr>
        <w:t xml:space="preserve">Identificar </w:t>
      </w:r>
      <w:r w:rsidR="0016159C" w:rsidRPr="00503E4D">
        <w:rPr>
          <w:rFonts w:ascii="Arial" w:eastAsia="Arial" w:hAnsi="Arial" w:cs="Arial"/>
          <w:sz w:val="22"/>
          <w:szCs w:val="22"/>
        </w:rPr>
        <w:t xml:space="preserve">los generadores de costo </w:t>
      </w:r>
      <w:r w:rsidR="00C56C44" w:rsidRPr="00503E4D">
        <w:rPr>
          <w:rFonts w:ascii="Arial" w:eastAsia="Arial" w:hAnsi="Arial" w:cs="Arial"/>
          <w:sz w:val="22"/>
          <w:szCs w:val="22"/>
        </w:rPr>
        <w:t xml:space="preserve">en el </w:t>
      </w:r>
      <w:r w:rsidR="0016159C" w:rsidRPr="00503E4D">
        <w:rPr>
          <w:rFonts w:ascii="Arial" w:eastAsia="Arial" w:hAnsi="Arial" w:cs="Arial"/>
          <w:sz w:val="22"/>
          <w:szCs w:val="22"/>
        </w:rPr>
        <w:t>acarreo en mina Cuajone</w:t>
      </w:r>
      <w:r w:rsidR="00503E4D">
        <w:rPr>
          <w:rFonts w:ascii="Arial" w:eastAsia="Arial" w:hAnsi="Arial" w:cs="Arial"/>
          <w:sz w:val="22"/>
          <w:szCs w:val="22"/>
        </w:rPr>
        <w:t>.</w:t>
      </w:r>
      <w:r w:rsidR="0016159C" w:rsidRPr="00503E4D">
        <w:rPr>
          <w:rFonts w:ascii="Arial" w:eastAsia="Arial" w:hAnsi="Arial" w:cs="Arial"/>
          <w:sz w:val="22"/>
          <w:szCs w:val="22"/>
        </w:rPr>
        <w:t xml:space="preserve"> </w:t>
      </w:r>
    </w:p>
    <w:p w14:paraId="71BA5B4E" w14:textId="5F1E74C2" w:rsidR="00C56C44" w:rsidRPr="00503E4D" w:rsidRDefault="00C56C44" w:rsidP="00E64360">
      <w:pPr>
        <w:pStyle w:val="ListParagraph"/>
        <w:numPr>
          <w:ilvl w:val="0"/>
          <w:numId w:val="21"/>
        </w:numPr>
        <w:ind w:left="540"/>
        <w:jc w:val="both"/>
        <w:rPr>
          <w:rFonts w:ascii="Arial" w:eastAsia="Arial" w:hAnsi="Arial" w:cs="Arial"/>
          <w:sz w:val="22"/>
          <w:szCs w:val="22"/>
        </w:rPr>
      </w:pPr>
      <w:r w:rsidRPr="00503E4D">
        <w:rPr>
          <w:rFonts w:ascii="Arial" w:eastAsia="Arial" w:hAnsi="Arial" w:cs="Arial"/>
          <w:sz w:val="22"/>
          <w:szCs w:val="22"/>
        </w:rPr>
        <w:t xml:space="preserve">Analizar los despilfarros o </w:t>
      </w:r>
      <w:r w:rsidRPr="00503E4D">
        <w:rPr>
          <w:rFonts w:ascii="Arial" w:eastAsia="Arial" w:hAnsi="Arial" w:cs="Arial"/>
          <w:i/>
          <w:iCs/>
          <w:sz w:val="22"/>
          <w:szCs w:val="22"/>
        </w:rPr>
        <w:t>mudas</w:t>
      </w:r>
      <w:r w:rsidRPr="00503E4D">
        <w:rPr>
          <w:rFonts w:ascii="Arial" w:eastAsia="Arial" w:hAnsi="Arial" w:cs="Arial"/>
          <w:sz w:val="22"/>
          <w:szCs w:val="22"/>
        </w:rPr>
        <w:t xml:space="preserve"> en los generadores de costos de acarreo</w:t>
      </w:r>
      <w:r w:rsidR="00503E4D">
        <w:rPr>
          <w:rFonts w:ascii="Arial" w:eastAsia="Arial" w:hAnsi="Arial" w:cs="Arial"/>
          <w:sz w:val="22"/>
          <w:szCs w:val="22"/>
        </w:rPr>
        <w:t>.</w:t>
      </w:r>
    </w:p>
    <w:p w14:paraId="484BCCF9" w14:textId="2E721530" w:rsidR="00C56C44" w:rsidRPr="00503E4D" w:rsidRDefault="00C56C44" w:rsidP="00E64360">
      <w:pPr>
        <w:pStyle w:val="ListParagraph"/>
        <w:numPr>
          <w:ilvl w:val="0"/>
          <w:numId w:val="21"/>
        </w:numPr>
        <w:ind w:left="540"/>
        <w:jc w:val="both"/>
        <w:rPr>
          <w:rFonts w:ascii="Arial" w:eastAsia="Arial" w:hAnsi="Arial" w:cs="Arial"/>
          <w:sz w:val="22"/>
          <w:szCs w:val="22"/>
        </w:rPr>
      </w:pPr>
      <w:r w:rsidRPr="00503E4D">
        <w:rPr>
          <w:rFonts w:ascii="Arial" w:eastAsia="Arial" w:hAnsi="Arial" w:cs="Arial"/>
          <w:sz w:val="22"/>
          <w:szCs w:val="22"/>
        </w:rPr>
        <w:t>Establecer directrices tácticas y operativas para eliminar los despilfarros en el acarreo</w:t>
      </w:r>
      <w:r w:rsidR="00503E4D">
        <w:rPr>
          <w:rFonts w:ascii="Arial" w:eastAsia="Arial" w:hAnsi="Arial" w:cs="Arial"/>
          <w:sz w:val="22"/>
          <w:szCs w:val="22"/>
        </w:rPr>
        <w:t>.</w:t>
      </w:r>
    </w:p>
    <w:p w14:paraId="20D3A8CF" w14:textId="69A39CB0" w:rsidR="00C56C44" w:rsidRPr="00503E4D" w:rsidRDefault="00C56C44" w:rsidP="00E64360">
      <w:pPr>
        <w:pStyle w:val="ListParagraph"/>
        <w:numPr>
          <w:ilvl w:val="0"/>
          <w:numId w:val="21"/>
        </w:numPr>
        <w:ind w:left="540"/>
        <w:jc w:val="both"/>
        <w:rPr>
          <w:rFonts w:ascii="Arial" w:eastAsia="Arial" w:hAnsi="Arial" w:cs="Arial"/>
          <w:sz w:val="22"/>
          <w:szCs w:val="22"/>
        </w:rPr>
      </w:pPr>
      <w:r w:rsidRPr="00503E4D">
        <w:rPr>
          <w:rFonts w:ascii="Arial" w:eastAsia="Arial" w:hAnsi="Arial" w:cs="Arial"/>
          <w:sz w:val="22"/>
          <w:szCs w:val="22"/>
        </w:rPr>
        <w:t>Cuantificar el impacto de las directrices</w:t>
      </w:r>
      <w:r w:rsidR="00503E4D">
        <w:rPr>
          <w:rFonts w:ascii="Arial" w:eastAsia="Arial" w:hAnsi="Arial" w:cs="Arial"/>
          <w:sz w:val="22"/>
          <w:szCs w:val="22"/>
        </w:rPr>
        <w:t>.</w:t>
      </w:r>
      <w:r w:rsidRPr="00503E4D">
        <w:rPr>
          <w:rFonts w:ascii="Arial" w:eastAsia="Arial" w:hAnsi="Arial" w:cs="Arial"/>
          <w:sz w:val="22"/>
          <w:szCs w:val="22"/>
        </w:rPr>
        <w:t xml:space="preserve"> </w:t>
      </w:r>
    </w:p>
    <w:p w14:paraId="7C73CA38" w14:textId="77777777" w:rsidR="00C56C44" w:rsidRDefault="00C56C44" w:rsidP="0016159C">
      <w:pPr>
        <w:jc w:val="both"/>
        <w:rPr>
          <w:rFonts w:ascii="Arial" w:eastAsia="Arial" w:hAnsi="Arial" w:cs="Arial"/>
          <w:sz w:val="22"/>
          <w:szCs w:val="22"/>
        </w:rPr>
      </w:pPr>
    </w:p>
    <w:p w14:paraId="503FB8FC" w14:textId="77777777" w:rsidR="00C56C44" w:rsidRPr="000270E6" w:rsidRDefault="00C56C44" w:rsidP="00C56C44">
      <w:pPr>
        <w:jc w:val="both"/>
        <w:rPr>
          <w:rFonts w:ascii="Arial" w:hAnsi="Arial" w:cs="Arial"/>
          <w:b/>
          <w:bCs/>
          <w:sz w:val="22"/>
          <w:szCs w:val="22"/>
        </w:rPr>
      </w:pPr>
      <w:r w:rsidRPr="000270E6">
        <w:rPr>
          <w:rFonts w:ascii="Arial" w:hAnsi="Arial" w:cs="Arial"/>
          <w:b/>
          <w:bCs/>
          <w:sz w:val="22"/>
          <w:szCs w:val="22"/>
        </w:rPr>
        <w:t xml:space="preserve">3. </w:t>
      </w:r>
      <w:r w:rsidRPr="000270E6">
        <w:rPr>
          <w:rFonts w:ascii="Arial" w:hAnsi="Arial" w:cs="Arial"/>
          <w:b/>
          <w:bCs/>
          <w:iCs/>
          <w:sz w:val="22"/>
          <w:szCs w:val="22"/>
        </w:rPr>
        <w:t>Compilaci</w:t>
      </w:r>
      <w:r>
        <w:rPr>
          <w:rFonts w:ascii="Arial" w:hAnsi="Arial" w:cs="Arial"/>
          <w:b/>
          <w:bCs/>
          <w:iCs/>
          <w:sz w:val="22"/>
          <w:szCs w:val="22"/>
        </w:rPr>
        <w:t>ó</w:t>
      </w:r>
      <w:r w:rsidRPr="000270E6">
        <w:rPr>
          <w:rFonts w:ascii="Arial" w:hAnsi="Arial" w:cs="Arial"/>
          <w:b/>
          <w:bCs/>
          <w:iCs/>
          <w:sz w:val="22"/>
          <w:szCs w:val="22"/>
        </w:rPr>
        <w:t>n de Datos y Desarrollo del Trabajo</w:t>
      </w:r>
    </w:p>
    <w:p w14:paraId="066C0A63" w14:textId="77777777" w:rsidR="00C56C44" w:rsidRDefault="00C56C44" w:rsidP="0016159C">
      <w:pPr>
        <w:jc w:val="both"/>
        <w:rPr>
          <w:rFonts w:ascii="Arial" w:eastAsia="Arial" w:hAnsi="Arial" w:cs="Arial"/>
          <w:sz w:val="22"/>
          <w:szCs w:val="22"/>
        </w:rPr>
      </w:pPr>
    </w:p>
    <w:p w14:paraId="0BED3ADA" w14:textId="3DDBF3DA" w:rsidR="001B393C" w:rsidRDefault="005B46A7" w:rsidP="005B46A7">
      <w:pPr>
        <w:jc w:val="both"/>
        <w:rPr>
          <w:rFonts w:ascii="Arial" w:hAnsi="Arial" w:cs="Arial"/>
          <w:b/>
          <w:sz w:val="22"/>
          <w:szCs w:val="22"/>
        </w:rPr>
      </w:pPr>
      <w:r w:rsidRPr="005B46A7">
        <w:rPr>
          <w:rFonts w:ascii="Arial" w:hAnsi="Arial" w:cs="Arial"/>
          <w:b/>
          <w:sz w:val="22"/>
          <w:szCs w:val="22"/>
        </w:rPr>
        <w:t>3.1</w:t>
      </w:r>
      <w:r w:rsidR="001B393C">
        <w:rPr>
          <w:rFonts w:ascii="Arial" w:hAnsi="Arial" w:cs="Arial"/>
          <w:b/>
          <w:sz w:val="22"/>
          <w:szCs w:val="22"/>
        </w:rPr>
        <w:t xml:space="preserve"> </w:t>
      </w:r>
      <w:r w:rsidR="005471D6">
        <w:rPr>
          <w:rFonts w:ascii="Arial" w:hAnsi="Arial" w:cs="Arial"/>
          <w:b/>
          <w:sz w:val="22"/>
          <w:szCs w:val="22"/>
        </w:rPr>
        <w:t>E</w:t>
      </w:r>
      <w:r w:rsidRPr="005B46A7">
        <w:rPr>
          <w:rFonts w:ascii="Arial" w:hAnsi="Arial" w:cs="Arial"/>
          <w:b/>
          <w:sz w:val="22"/>
          <w:szCs w:val="22"/>
        </w:rPr>
        <w:t xml:space="preserve">l </w:t>
      </w:r>
      <w:r w:rsidR="000D5E86" w:rsidRPr="005B46A7">
        <w:rPr>
          <w:rFonts w:ascii="Arial" w:hAnsi="Arial" w:cs="Arial"/>
          <w:b/>
          <w:sz w:val="22"/>
          <w:szCs w:val="22"/>
        </w:rPr>
        <w:t xml:space="preserve">Costo </w:t>
      </w:r>
      <w:r w:rsidRPr="005B46A7">
        <w:rPr>
          <w:rFonts w:ascii="Arial" w:hAnsi="Arial" w:cs="Arial"/>
          <w:b/>
          <w:sz w:val="22"/>
          <w:szCs w:val="22"/>
        </w:rPr>
        <w:t xml:space="preserve">de </w:t>
      </w:r>
      <w:r w:rsidR="000D5E86" w:rsidRPr="005B46A7">
        <w:rPr>
          <w:rFonts w:ascii="Arial" w:hAnsi="Arial" w:cs="Arial"/>
          <w:b/>
          <w:sz w:val="22"/>
          <w:szCs w:val="22"/>
        </w:rPr>
        <w:t>Minado</w:t>
      </w:r>
    </w:p>
    <w:p w14:paraId="2CC39418" w14:textId="4F1CB837" w:rsidR="00503E4D" w:rsidRDefault="005B46A7" w:rsidP="005B46A7">
      <w:pPr>
        <w:jc w:val="both"/>
        <w:rPr>
          <w:rFonts w:ascii="Arial" w:hAnsi="Arial" w:cs="Arial"/>
          <w:sz w:val="22"/>
          <w:szCs w:val="22"/>
        </w:rPr>
      </w:pPr>
      <w:r w:rsidRPr="005B46A7">
        <w:rPr>
          <w:rFonts w:ascii="Arial" w:hAnsi="Arial" w:cs="Arial"/>
          <w:sz w:val="22"/>
          <w:szCs w:val="22"/>
        </w:rPr>
        <w:t xml:space="preserve">En operaciones a tajo abierto, el acarreo </w:t>
      </w:r>
      <w:r w:rsidR="00503E4D">
        <w:rPr>
          <w:rFonts w:ascii="Arial" w:hAnsi="Arial" w:cs="Arial"/>
          <w:sz w:val="22"/>
          <w:szCs w:val="22"/>
        </w:rPr>
        <w:t xml:space="preserve">se posiciona como </w:t>
      </w:r>
      <w:r w:rsidRPr="005B46A7">
        <w:rPr>
          <w:rFonts w:ascii="Arial" w:hAnsi="Arial" w:cs="Arial"/>
          <w:sz w:val="22"/>
          <w:szCs w:val="22"/>
        </w:rPr>
        <w:t xml:space="preserve">el principal </w:t>
      </w:r>
      <w:r w:rsidR="00503E4D">
        <w:rPr>
          <w:rFonts w:ascii="Arial" w:hAnsi="Arial" w:cs="Arial"/>
          <w:sz w:val="22"/>
          <w:szCs w:val="22"/>
        </w:rPr>
        <w:t xml:space="preserve">generador </w:t>
      </w:r>
      <w:r w:rsidRPr="005B46A7">
        <w:rPr>
          <w:rFonts w:ascii="Arial" w:hAnsi="Arial" w:cs="Arial"/>
          <w:sz w:val="22"/>
          <w:szCs w:val="22"/>
        </w:rPr>
        <w:t>de costo</w:t>
      </w:r>
      <w:r w:rsidR="00503E4D">
        <w:rPr>
          <w:rFonts w:ascii="Arial" w:hAnsi="Arial" w:cs="Arial"/>
          <w:sz w:val="22"/>
          <w:szCs w:val="22"/>
        </w:rPr>
        <w:t>s</w:t>
      </w:r>
      <w:r w:rsidRPr="005B46A7">
        <w:rPr>
          <w:rFonts w:ascii="Arial" w:hAnsi="Arial" w:cs="Arial"/>
          <w:sz w:val="22"/>
          <w:szCs w:val="22"/>
        </w:rPr>
        <w:t xml:space="preserve"> operativo</w:t>
      </w:r>
      <w:r w:rsidR="00503E4D">
        <w:rPr>
          <w:rFonts w:ascii="Arial" w:hAnsi="Arial" w:cs="Arial"/>
          <w:sz w:val="22"/>
          <w:szCs w:val="22"/>
        </w:rPr>
        <w:t>s</w:t>
      </w:r>
      <w:r w:rsidRPr="005B46A7">
        <w:rPr>
          <w:rFonts w:ascii="Arial" w:hAnsi="Arial" w:cs="Arial"/>
          <w:sz w:val="22"/>
          <w:szCs w:val="22"/>
        </w:rPr>
        <w:t xml:space="preserve"> (OPEX)</w:t>
      </w:r>
      <w:r w:rsidR="00503E4D">
        <w:rPr>
          <w:rFonts w:ascii="Arial" w:hAnsi="Arial" w:cs="Arial"/>
          <w:sz w:val="22"/>
          <w:szCs w:val="22"/>
        </w:rPr>
        <w:t xml:space="preserve"> de minado</w:t>
      </w:r>
      <w:r w:rsidRPr="005B46A7">
        <w:rPr>
          <w:rFonts w:ascii="Arial" w:hAnsi="Arial" w:cs="Arial"/>
          <w:sz w:val="22"/>
          <w:szCs w:val="22"/>
        </w:rPr>
        <w:t xml:space="preserve">, </w:t>
      </w:r>
      <w:r w:rsidR="00503E4D">
        <w:rPr>
          <w:rFonts w:ascii="Arial" w:hAnsi="Arial" w:cs="Arial"/>
          <w:sz w:val="22"/>
          <w:szCs w:val="22"/>
        </w:rPr>
        <w:t xml:space="preserve">por encima de la </w:t>
      </w:r>
      <w:r w:rsidRPr="005B46A7">
        <w:rPr>
          <w:rFonts w:ascii="Arial" w:hAnsi="Arial" w:cs="Arial"/>
          <w:sz w:val="22"/>
          <w:szCs w:val="22"/>
        </w:rPr>
        <w:t>perforación, voladura y carguío.</w:t>
      </w:r>
      <w:r w:rsidR="00503E4D">
        <w:rPr>
          <w:rFonts w:ascii="Arial" w:hAnsi="Arial" w:cs="Arial"/>
          <w:sz w:val="22"/>
          <w:szCs w:val="22"/>
        </w:rPr>
        <w:t xml:space="preserve"> </w:t>
      </w:r>
      <w:r w:rsidRPr="005B46A7">
        <w:rPr>
          <w:rFonts w:ascii="Arial" w:hAnsi="Arial" w:cs="Arial"/>
          <w:sz w:val="22"/>
          <w:szCs w:val="22"/>
        </w:rPr>
        <w:t xml:space="preserve">Esta relevancia ha sido destacada desde hace décadas en </w:t>
      </w:r>
      <w:r w:rsidR="005471D6">
        <w:rPr>
          <w:rFonts w:ascii="Arial" w:hAnsi="Arial" w:cs="Arial"/>
          <w:sz w:val="22"/>
          <w:szCs w:val="22"/>
        </w:rPr>
        <w:t>trabajos</w:t>
      </w:r>
      <w:r w:rsidRPr="005B46A7">
        <w:rPr>
          <w:rFonts w:ascii="Arial" w:hAnsi="Arial" w:cs="Arial"/>
          <w:sz w:val="22"/>
          <w:szCs w:val="22"/>
        </w:rPr>
        <w:t xml:space="preserve"> como el de Zúñiga</w:t>
      </w:r>
      <w:r w:rsidR="00503E4D">
        <w:rPr>
          <w:rFonts w:ascii="Arial" w:hAnsi="Arial" w:cs="Arial"/>
          <w:sz w:val="22"/>
          <w:szCs w:val="22"/>
        </w:rPr>
        <w:t xml:space="preserve"> (1</w:t>
      </w:r>
      <w:r w:rsidRPr="005B46A7">
        <w:rPr>
          <w:rFonts w:ascii="Arial" w:hAnsi="Arial" w:cs="Arial"/>
          <w:sz w:val="22"/>
          <w:szCs w:val="22"/>
        </w:rPr>
        <w:t>986).</w:t>
      </w:r>
      <w:r w:rsidR="00503E4D">
        <w:rPr>
          <w:rFonts w:ascii="Arial" w:hAnsi="Arial" w:cs="Arial"/>
          <w:sz w:val="22"/>
          <w:szCs w:val="22"/>
        </w:rPr>
        <w:t xml:space="preserve"> Inclusive en </w:t>
      </w:r>
      <w:r w:rsidR="008A4593">
        <w:rPr>
          <w:rFonts w:ascii="Arial" w:hAnsi="Arial" w:cs="Arial"/>
          <w:sz w:val="22"/>
          <w:szCs w:val="22"/>
        </w:rPr>
        <w:t xml:space="preserve">estudios actualizados </w:t>
      </w:r>
      <w:r w:rsidR="00503E4D">
        <w:rPr>
          <w:rFonts w:ascii="Arial" w:hAnsi="Arial" w:cs="Arial"/>
          <w:sz w:val="22"/>
          <w:szCs w:val="22"/>
        </w:rPr>
        <w:t xml:space="preserve">como </w:t>
      </w:r>
      <w:proofErr w:type="spellStart"/>
      <w:r w:rsidRPr="005B46A7">
        <w:rPr>
          <w:rFonts w:ascii="Arial" w:hAnsi="Arial" w:cs="Arial"/>
          <w:sz w:val="22"/>
          <w:szCs w:val="22"/>
        </w:rPr>
        <w:t>Mboyo</w:t>
      </w:r>
      <w:proofErr w:type="spellEnd"/>
      <w:r w:rsidRPr="005B46A7">
        <w:rPr>
          <w:rFonts w:ascii="Arial" w:hAnsi="Arial" w:cs="Arial"/>
          <w:sz w:val="22"/>
          <w:szCs w:val="22"/>
        </w:rPr>
        <w:t xml:space="preserve"> et al.</w:t>
      </w:r>
      <w:r w:rsidR="00503E4D">
        <w:rPr>
          <w:rFonts w:ascii="Arial" w:hAnsi="Arial" w:cs="Arial"/>
          <w:sz w:val="22"/>
          <w:szCs w:val="22"/>
        </w:rPr>
        <w:t xml:space="preserve"> (</w:t>
      </w:r>
      <w:r w:rsidRPr="005B46A7">
        <w:rPr>
          <w:rFonts w:ascii="Arial" w:hAnsi="Arial" w:cs="Arial"/>
          <w:sz w:val="22"/>
          <w:szCs w:val="22"/>
        </w:rPr>
        <w:t xml:space="preserve">2025) </w:t>
      </w:r>
      <w:r w:rsidR="008A4593">
        <w:rPr>
          <w:rFonts w:ascii="Arial" w:hAnsi="Arial" w:cs="Arial"/>
          <w:sz w:val="22"/>
          <w:szCs w:val="22"/>
        </w:rPr>
        <w:t xml:space="preserve">se evidencia que </w:t>
      </w:r>
      <w:r w:rsidRPr="005B46A7">
        <w:rPr>
          <w:rFonts w:ascii="Arial" w:hAnsi="Arial" w:cs="Arial"/>
          <w:sz w:val="22"/>
          <w:szCs w:val="22"/>
        </w:rPr>
        <w:t>el costo de acarreo puede variar entre el 43% y el 70% del OPEX</w:t>
      </w:r>
      <w:r w:rsidR="00503E4D">
        <w:rPr>
          <w:rFonts w:ascii="Arial" w:hAnsi="Arial" w:cs="Arial"/>
          <w:sz w:val="22"/>
          <w:szCs w:val="22"/>
        </w:rPr>
        <w:t xml:space="preserve"> de mina</w:t>
      </w:r>
      <w:r w:rsidRPr="005B46A7">
        <w:rPr>
          <w:rFonts w:ascii="Arial" w:hAnsi="Arial" w:cs="Arial"/>
          <w:sz w:val="22"/>
          <w:szCs w:val="22"/>
        </w:rPr>
        <w:t>.</w:t>
      </w:r>
      <w:r w:rsidR="00503E4D">
        <w:rPr>
          <w:rFonts w:ascii="Arial" w:hAnsi="Arial" w:cs="Arial"/>
          <w:sz w:val="22"/>
          <w:szCs w:val="22"/>
        </w:rPr>
        <w:t xml:space="preserve"> </w:t>
      </w:r>
    </w:p>
    <w:p w14:paraId="20F704FE" w14:textId="28063FF3" w:rsidR="00503E4D" w:rsidRDefault="005B46A7" w:rsidP="005B46A7">
      <w:pPr>
        <w:jc w:val="both"/>
        <w:rPr>
          <w:rFonts w:ascii="Arial" w:hAnsi="Arial" w:cs="Arial"/>
          <w:sz w:val="22"/>
          <w:szCs w:val="22"/>
        </w:rPr>
      </w:pPr>
      <w:r w:rsidRPr="005B46A7">
        <w:rPr>
          <w:rFonts w:ascii="Arial" w:hAnsi="Arial" w:cs="Arial"/>
          <w:sz w:val="22"/>
          <w:szCs w:val="22"/>
        </w:rPr>
        <w:t xml:space="preserve">En línea con esta tendencia, </w:t>
      </w:r>
      <w:r w:rsidR="00503E4D">
        <w:rPr>
          <w:rFonts w:ascii="Arial" w:hAnsi="Arial" w:cs="Arial"/>
          <w:sz w:val="22"/>
          <w:szCs w:val="22"/>
        </w:rPr>
        <w:t xml:space="preserve">se realizó </w:t>
      </w:r>
      <w:r w:rsidRPr="005B46A7">
        <w:rPr>
          <w:rFonts w:ascii="Arial" w:hAnsi="Arial" w:cs="Arial"/>
          <w:sz w:val="22"/>
          <w:szCs w:val="22"/>
        </w:rPr>
        <w:t xml:space="preserve">el análisis de </w:t>
      </w:r>
      <w:r w:rsidR="00503E4D">
        <w:rPr>
          <w:rFonts w:ascii="Arial" w:hAnsi="Arial" w:cs="Arial"/>
          <w:sz w:val="22"/>
          <w:szCs w:val="22"/>
        </w:rPr>
        <w:t xml:space="preserve">la distribución de costos de minado en Cuajone, ver Figura </w:t>
      </w:r>
      <w:r w:rsidR="00607AF4">
        <w:rPr>
          <w:rFonts w:ascii="Arial" w:hAnsi="Arial" w:cs="Arial"/>
          <w:sz w:val="22"/>
          <w:szCs w:val="22"/>
        </w:rPr>
        <w:t>1</w:t>
      </w:r>
      <w:r w:rsidR="00503E4D">
        <w:rPr>
          <w:rFonts w:ascii="Arial" w:hAnsi="Arial" w:cs="Arial"/>
          <w:sz w:val="22"/>
          <w:szCs w:val="22"/>
        </w:rPr>
        <w:t>.</w:t>
      </w:r>
    </w:p>
    <w:p w14:paraId="65DE4AC9" w14:textId="77777777" w:rsidR="00503E4D" w:rsidRDefault="00503E4D" w:rsidP="005B46A7">
      <w:pPr>
        <w:jc w:val="both"/>
        <w:rPr>
          <w:rFonts w:ascii="Arial" w:hAnsi="Arial" w:cs="Arial"/>
          <w:sz w:val="22"/>
          <w:szCs w:val="22"/>
        </w:rPr>
      </w:pPr>
    </w:p>
    <w:p w14:paraId="022A8FEC" w14:textId="51213921" w:rsidR="00FE2DDA" w:rsidRPr="009C1D39" w:rsidRDefault="00FE2DDA" w:rsidP="00FE2DDA">
      <w:pPr>
        <w:rPr>
          <w:rFonts w:ascii="Arial" w:hAnsi="Arial" w:cs="Arial"/>
          <w:b/>
          <w:bCs/>
          <w:sz w:val="22"/>
          <w:szCs w:val="22"/>
        </w:rPr>
      </w:pPr>
      <w:r w:rsidRPr="009C1D39">
        <w:rPr>
          <w:rFonts w:ascii="Arial" w:hAnsi="Arial" w:cs="Arial"/>
          <w:b/>
          <w:bCs/>
          <w:sz w:val="22"/>
          <w:szCs w:val="22"/>
        </w:rPr>
        <w:t xml:space="preserve">Figura </w:t>
      </w:r>
      <w:r w:rsidR="00607AF4">
        <w:rPr>
          <w:rFonts w:ascii="Arial" w:hAnsi="Arial" w:cs="Arial"/>
          <w:b/>
          <w:bCs/>
          <w:sz w:val="22"/>
          <w:szCs w:val="22"/>
        </w:rPr>
        <w:t>1</w:t>
      </w:r>
    </w:p>
    <w:p w14:paraId="35DFF6B9" w14:textId="12C919AA" w:rsidR="00FE2DDA" w:rsidRDefault="00FE2DDA" w:rsidP="002A7303">
      <w:pPr>
        <w:spacing w:after="120"/>
        <w:rPr>
          <w:rFonts w:ascii="Arial" w:hAnsi="Arial" w:cs="Arial"/>
          <w:i/>
          <w:iCs/>
          <w:sz w:val="22"/>
          <w:szCs w:val="22"/>
        </w:rPr>
      </w:pPr>
      <w:r w:rsidRPr="002E3583">
        <w:rPr>
          <w:rFonts w:ascii="Arial" w:hAnsi="Arial" w:cs="Arial"/>
          <w:i/>
          <w:iCs/>
          <w:sz w:val="22"/>
          <w:szCs w:val="22"/>
        </w:rPr>
        <w:t>Distribución del costo de minado</w:t>
      </w:r>
      <w:r w:rsidR="002A7303">
        <w:rPr>
          <w:rFonts w:ascii="Arial" w:hAnsi="Arial" w:cs="Arial"/>
          <w:i/>
          <w:iCs/>
          <w:sz w:val="22"/>
          <w:szCs w:val="22"/>
        </w:rPr>
        <w:t xml:space="preserve"> en Cuajone</w:t>
      </w:r>
    </w:p>
    <w:p w14:paraId="233083D9" w14:textId="4137D470" w:rsidR="002A7303" w:rsidRPr="002E3583" w:rsidRDefault="008054B6" w:rsidP="00391E46">
      <w:pPr>
        <w:spacing w:after="120"/>
        <w:jc w:val="center"/>
        <w:rPr>
          <w:rFonts w:ascii="Arial" w:hAnsi="Arial" w:cs="Arial"/>
          <w:i/>
          <w:iCs/>
          <w:sz w:val="22"/>
          <w:szCs w:val="22"/>
        </w:rPr>
      </w:pPr>
      <w:r>
        <w:rPr>
          <w:noProof/>
        </w:rPr>
        <mc:AlternateContent>
          <mc:Choice Requires="cx2">
            <w:drawing>
              <wp:inline distT="0" distB="0" distL="0" distR="0" wp14:anchorId="15DDB2BE" wp14:editId="0E35291F">
                <wp:extent cx="3200400" cy="1816735"/>
                <wp:effectExtent l="0" t="0" r="0" b="12065"/>
                <wp:docPr id="1328210199" name="Chart 1">
                  <a:extLst xmlns:a="http://schemas.openxmlformats.org/drawingml/2006/main">
                    <a:ext uri="{FF2B5EF4-FFF2-40B4-BE49-F238E27FC236}">
                      <a16:creationId xmlns:a16="http://schemas.microsoft.com/office/drawing/2014/main" id="{A2CEC526-1A34-CB77-1DA4-126C3E52106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15"/>
                  </a:graphicData>
                </a:graphic>
              </wp:inline>
            </w:drawing>
          </mc:Choice>
          <mc:Fallback>
            <w:drawing>
              <wp:inline distT="0" distB="0" distL="0" distR="0" wp14:anchorId="15DDB2BE" wp14:editId="0E35291F">
                <wp:extent cx="3200400" cy="1816735"/>
                <wp:effectExtent l="0" t="0" r="0" b="12065"/>
                <wp:docPr id="1328210199" name="Chart 1">
                  <a:extLst xmlns:a="http://schemas.openxmlformats.org/drawingml/2006/main">
                    <a:ext uri="{FF2B5EF4-FFF2-40B4-BE49-F238E27FC236}">
                      <a16:creationId xmlns:a16="http://schemas.microsoft.com/office/drawing/2014/main" id="{A2CEC526-1A34-CB77-1DA4-126C3E52106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328210199" name="Chart 1">
                          <a:extLst>
                            <a:ext uri="{FF2B5EF4-FFF2-40B4-BE49-F238E27FC236}">
                              <a16:creationId xmlns:a16="http://schemas.microsoft.com/office/drawing/2014/main" id="{A2CEC526-1A34-CB77-1DA4-126C3E521063}"/>
                            </a:ext>
                          </a:extLst>
                        </pic:cNvPr>
                        <pic:cNvPicPr>
                          <a:picLocks noGrp="1" noRot="1" noChangeAspect="1" noMove="1" noResize="1" noEditPoints="1" noAdjustHandles="1" noChangeArrowheads="1" noChangeShapeType="1"/>
                        </pic:cNvPicPr>
                      </pic:nvPicPr>
                      <pic:blipFill>
                        <a:blip r:embed="rId16"/>
                        <a:stretch>
                          <a:fillRect/>
                        </a:stretch>
                      </pic:blipFill>
                      <pic:spPr>
                        <a:xfrm>
                          <a:off x="0" y="0"/>
                          <a:ext cx="3200400" cy="1816735"/>
                        </a:xfrm>
                        <a:prstGeom prst="rect">
                          <a:avLst/>
                        </a:prstGeom>
                      </pic:spPr>
                    </pic:pic>
                  </a:graphicData>
                </a:graphic>
              </wp:inline>
            </w:drawing>
          </mc:Fallback>
        </mc:AlternateContent>
      </w:r>
    </w:p>
    <w:p w14:paraId="6C08F491" w14:textId="77777777" w:rsidR="00FE2DDA" w:rsidRPr="00097CA5" w:rsidRDefault="00FE2DDA" w:rsidP="00097CA5">
      <w:pPr>
        <w:spacing w:before="120"/>
        <w:jc w:val="both"/>
        <w:rPr>
          <w:rFonts w:ascii="Arial" w:hAnsi="Arial" w:cs="Arial"/>
          <w:sz w:val="16"/>
          <w:szCs w:val="16"/>
        </w:rPr>
      </w:pPr>
      <w:r w:rsidRPr="00097CA5">
        <w:rPr>
          <w:rFonts w:ascii="Arial" w:hAnsi="Arial" w:cs="Arial"/>
          <w:sz w:val="16"/>
          <w:szCs w:val="16"/>
        </w:rPr>
        <w:t>Nota: Se consideran los últimos tres años (2022-2024), excluyéndose los periodos anteriores debido al efecto de la pandemia.</w:t>
      </w:r>
    </w:p>
    <w:p w14:paraId="04DFABB2" w14:textId="77777777" w:rsidR="002E3583" w:rsidRDefault="002E3583" w:rsidP="002E3583">
      <w:pPr>
        <w:jc w:val="both"/>
        <w:rPr>
          <w:rFonts w:ascii="Arial" w:hAnsi="Arial" w:cs="Arial"/>
          <w:sz w:val="22"/>
          <w:szCs w:val="22"/>
        </w:rPr>
      </w:pPr>
    </w:p>
    <w:p w14:paraId="3C05F1AD" w14:textId="4BB43FFB" w:rsidR="009A2183" w:rsidRDefault="008A4593" w:rsidP="008A4593">
      <w:pPr>
        <w:jc w:val="both"/>
      </w:pPr>
      <w:r>
        <w:rPr>
          <w:rFonts w:ascii="Arial" w:hAnsi="Arial" w:cs="Arial"/>
          <w:sz w:val="22"/>
          <w:szCs w:val="22"/>
        </w:rPr>
        <w:t xml:space="preserve">Se </w:t>
      </w:r>
      <w:r w:rsidR="00503E4D" w:rsidRPr="005B46A7">
        <w:rPr>
          <w:rFonts w:ascii="Arial" w:hAnsi="Arial" w:cs="Arial"/>
          <w:sz w:val="22"/>
          <w:szCs w:val="22"/>
        </w:rPr>
        <w:t xml:space="preserve">confirma que el acarreo es </w:t>
      </w:r>
      <w:r>
        <w:rPr>
          <w:rFonts w:ascii="Arial" w:hAnsi="Arial" w:cs="Arial"/>
          <w:sz w:val="22"/>
          <w:szCs w:val="22"/>
        </w:rPr>
        <w:t>la actividad</w:t>
      </w:r>
      <w:r w:rsidR="00503E4D" w:rsidRPr="005B46A7">
        <w:rPr>
          <w:rFonts w:ascii="Arial" w:hAnsi="Arial" w:cs="Arial"/>
          <w:sz w:val="22"/>
          <w:szCs w:val="22"/>
        </w:rPr>
        <w:t xml:space="preserve"> más </w:t>
      </w:r>
      <w:r>
        <w:rPr>
          <w:rFonts w:ascii="Arial" w:hAnsi="Arial" w:cs="Arial"/>
          <w:sz w:val="22"/>
          <w:szCs w:val="22"/>
        </w:rPr>
        <w:t>impactante</w:t>
      </w:r>
      <w:r w:rsidR="00503E4D" w:rsidRPr="005B46A7">
        <w:rPr>
          <w:rFonts w:ascii="Arial" w:hAnsi="Arial" w:cs="Arial"/>
          <w:sz w:val="22"/>
          <w:szCs w:val="22"/>
        </w:rPr>
        <w:t xml:space="preserve">, </w:t>
      </w:r>
      <w:r>
        <w:rPr>
          <w:rFonts w:ascii="Arial" w:hAnsi="Arial" w:cs="Arial"/>
          <w:sz w:val="22"/>
          <w:szCs w:val="22"/>
        </w:rPr>
        <w:t xml:space="preserve">pues representa </w:t>
      </w:r>
      <w:r w:rsidR="00503E4D" w:rsidRPr="005B46A7">
        <w:rPr>
          <w:rFonts w:ascii="Arial" w:hAnsi="Arial" w:cs="Arial"/>
          <w:sz w:val="22"/>
          <w:szCs w:val="22"/>
        </w:rPr>
        <w:t>el 42% del costo de minado.</w:t>
      </w:r>
      <w:r>
        <w:rPr>
          <w:rFonts w:ascii="Arial" w:hAnsi="Arial" w:cs="Arial"/>
          <w:sz w:val="22"/>
          <w:szCs w:val="22"/>
        </w:rPr>
        <w:t xml:space="preserve"> </w:t>
      </w:r>
      <w:r w:rsidR="005B46A7" w:rsidRPr="005B46A7">
        <w:rPr>
          <w:rFonts w:ascii="Arial" w:hAnsi="Arial" w:cs="Arial"/>
          <w:sz w:val="22"/>
          <w:szCs w:val="22"/>
        </w:rPr>
        <w:t xml:space="preserve">Este porcentaje es </w:t>
      </w:r>
      <w:r w:rsidR="00607AF4">
        <w:rPr>
          <w:rFonts w:ascii="Arial" w:hAnsi="Arial" w:cs="Arial"/>
          <w:sz w:val="22"/>
          <w:szCs w:val="22"/>
        </w:rPr>
        <w:t xml:space="preserve">notoriamente </w:t>
      </w:r>
      <w:r w:rsidR="005B46A7" w:rsidRPr="005B46A7">
        <w:rPr>
          <w:rFonts w:ascii="Arial" w:hAnsi="Arial" w:cs="Arial"/>
          <w:sz w:val="22"/>
          <w:szCs w:val="22"/>
        </w:rPr>
        <w:t xml:space="preserve">mayor </w:t>
      </w:r>
      <w:r w:rsidR="00607AF4">
        <w:rPr>
          <w:rFonts w:ascii="Arial" w:hAnsi="Arial" w:cs="Arial"/>
          <w:sz w:val="22"/>
          <w:szCs w:val="22"/>
        </w:rPr>
        <w:t xml:space="preserve">con respecto a las </w:t>
      </w:r>
      <w:r w:rsidR="005B46A7" w:rsidRPr="005B46A7">
        <w:rPr>
          <w:rFonts w:ascii="Arial" w:hAnsi="Arial" w:cs="Arial"/>
          <w:sz w:val="22"/>
          <w:szCs w:val="22"/>
        </w:rPr>
        <w:t xml:space="preserve">actividades </w:t>
      </w:r>
      <w:r w:rsidR="00607AF4">
        <w:rPr>
          <w:rFonts w:ascii="Arial" w:hAnsi="Arial" w:cs="Arial"/>
          <w:sz w:val="22"/>
          <w:szCs w:val="22"/>
        </w:rPr>
        <w:t xml:space="preserve">de </w:t>
      </w:r>
      <w:r w:rsidR="005B46A7" w:rsidRPr="005B46A7">
        <w:rPr>
          <w:rFonts w:ascii="Arial" w:hAnsi="Arial" w:cs="Arial"/>
          <w:sz w:val="22"/>
          <w:szCs w:val="22"/>
        </w:rPr>
        <w:t>voladura (12%), carguío (11%) y perforación (4%).</w:t>
      </w:r>
    </w:p>
    <w:p w14:paraId="3032BA00" w14:textId="0816FA91" w:rsidR="00D936C4" w:rsidRDefault="00D936C4" w:rsidP="00A325EF">
      <w:pPr>
        <w:jc w:val="both"/>
        <w:rPr>
          <w:rFonts w:ascii="Arial" w:hAnsi="Arial" w:cs="Arial"/>
          <w:sz w:val="22"/>
          <w:szCs w:val="22"/>
        </w:rPr>
      </w:pPr>
      <w:r>
        <w:rPr>
          <w:rFonts w:ascii="Arial" w:hAnsi="Arial" w:cs="Arial"/>
          <w:sz w:val="22"/>
          <w:szCs w:val="22"/>
        </w:rPr>
        <w:t xml:space="preserve">Entonces, las mejoras que se implementen en el acarreo tendrán incidencia directa en el OPEX de mina. Por tal motivo, </w:t>
      </w:r>
      <w:r w:rsidR="007D7672">
        <w:rPr>
          <w:rFonts w:ascii="Arial" w:hAnsi="Arial" w:cs="Arial"/>
          <w:sz w:val="22"/>
          <w:szCs w:val="22"/>
        </w:rPr>
        <w:t>corresponde identificar a los generadores de costos de acarreo.</w:t>
      </w:r>
    </w:p>
    <w:p w14:paraId="41530132" w14:textId="1BA847EC" w:rsidR="007D7672" w:rsidRDefault="008A4DE3" w:rsidP="00A325EF">
      <w:pPr>
        <w:jc w:val="both"/>
        <w:rPr>
          <w:rFonts w:ascii="Arial" w:hAnsi="Arial" w:cs="Arial"/>
          <w:sz w:val="22"/>
          <w:szCs w:val="22"/>
        </w:rPr>
      </w:pPr>
      <w:r>
        <w:rPr>
          <w:rFonts w:ascii="Arial" w:hAnsi="Arial" w:cs="Arial"/>
          <w:sz w:val="22"/>
          <w:szCs w:val="22"/>
        </w:rPr>
        <w:t xml:space="preserve">De acuerdo con </w:t>
      </w:r>
      <w:proofErr w:type="spellStart"/>
      <w:r w:rsidRPr="00FE2DDA">
        <w:rPr>
          <w:rFonts w:ascii="Arial" w:hAnsi="Arial" w:cs="Arial"/>
          <w:sz w:val="22"/>
          <w:szCs w:val="22"/>
        </w:rPr>
        <w:t>Rodovalho</w:t>
      </w:r>
      <w:proofErr w:type="spellEnd"/>
      <w:r w:rsidRPr="00FE2DDA">
        <w:rPr>
          <w:rFonts w:ascii="Arial" w:hAnsi="Arial" w:cs="Arial"/>
          <w:sz w:val="22"/>
          <w:szCs w:val="22"/>
        </w:rPr>
        <w:t xml:space="preserve"> et al. </w:t>
      </w:r>
      <w:r>
        <w:rPr>
          <w:rFonts w:ascii="Arial" w:hAnsi="Arial" w:cs="Arial"/>
          <w:sz w:val="22"/>
          <w:szCs w:val="22"/>
        </w:rPr>
        <w:t>(</w:t>
      </w:r>
      <w:r w:rsidRPr="00FE2DDA">
        <w:rPr>
          <w:rFonts w:ascii="Arial" w:hAnsi="Arial" w:cs="Arial"/>
          <w:sz w:val="22"/>
          <w:szCs w:val="22"/>
        </w:rPr>
        <w:t>2016</w:t>
      </w:r>
      <w:r>
        <w:rPr>
          <w:rFonts w:ascii="Arial" w:hAnsi="Arial" w:cs="Arial"/>
          <w:sz w:val="22"/>
          <w:szCs w:val="22"/>
        </w:rPr>
        <w:t>), e</w:t>
      </w:r>
      <w:r w:rsidR="009C1D39" w:rsidRPr="009C1D39">
        <w:rPr>
          <w:rFonts w:ascii="Arial" w:hAnsi="Arial" w:cs="Arial"/>
          <w:sz w:val="22"/>
          <w:szCs w:val="22"/>
        </w:rPr>
        <w:t>l costo de combustible puede representar entre el 30% y el 50% del costo de acarreo de una mina a tajo abierto</w:t>
      </w:r>
      <w:r>
        <w:rPr>
          <w:rFonts w:ascii="Arial" w:hAnsi="Arial" w:cs="Arial"/>
          <w:sz w:val="22"/>
          <w:szCs w:val="22"/>
        </w:rPr>
        <w:t xml:space="preserve"> </w:t>
      </w:r>
      <w:r w:rsidR="009C1D39" w:rsidRPr="009C1D39">
        <w:rPr>
          <w:rFonts w:ascii="Arial" w:hAnsi="Arial" w:cs="Arial"/>
          <w:sz w:val="22"/>
          <w:szCs w:val="22"/>
        </w:rPr>
        <w:t>que depend</w:t>
      </w:r>
      <w:r>
        <w:rPr>
          <w:rFonts w:ascii="Arial" w:hAnsi="Arial" w:cs="Arial"/>
          <w:sz w:val="22"/>
          <w:szCs w:val="22"/>
        </w:rPr>
        <w:t xml:space="preserve">a principalmente </w:t>
      </w:r>
      <w:r w:rsidR="009C1D39" w:rsidRPr="009C1D39">
        <w:rPr>
          <w:rFonts w:ascii="Arial" w:hAnsi="Arial" w:cs="Arial"/>
          <w:sz w:val="22"/>
          <w:szCs w:val="22"/>
        </w:rPr>
        <w:t>de camiones a diésel</w:t>
      </w:r>
      <w:r>
        <w:rPr>
          <w:rFonts w:ascii="Arial" w:hAnsi="Arial" w:cs="Arial"/>
          <w:sz w:val="22"/>
          <w:szCs w:val="22"/>
        </w:rPr>
        <w:t>.</w:t>
      </w:r>
    </w:p>
    <w:p w14:paraId="44B21855" w14:textId="56A24EAB" w:rsidR="007D7672" w:rsidRDefault="008A4DE3" w:rsidP="00A325EF">
      <w:pPr>
        <w:jc w:val="both"/>
        <w:rPr>
          <w:rFonts w:ascii="Arial" w:hAnsi="Arial" w:cs="Arial"/>
          <w:sz w:val="22"/>
          <w:szCs w:val="22"/>
        </w:rPr>
      </w:pPr>
      <w:r>
        <w:rPr>
          <w:rFonts w:ascii="Arial" w:hAnsi="Arial" w:cs="Arial"/>
          <w:sz w:val="22"/>
          <w:szCs w:val="22"/>
        </w:rPr>
        <w:t>Este antecedente</w:t>
      </w:r>
      <w:r w:rsidR="00607AF4">
        <w:rPr>
          <w:rFonts w:ascii="Arial" w:hAnsi="Arial" w:cs="Arial"/>
          <w:sz w:val="22"/>
          <w:szCs w:val="22"/>
        </w:rPr>
        <w:t xml:space="preserve"> motiva a realizar el análisis para identificar los principales generadores de costos de acarreo en mina Cuajone, ver Figura 2.</w:t>
      </w:r>
    </w:p>
    <w:p w14:paraId="132DBB8E" w14:textId="77777777" w:rsidR="007D7672" w:rsidRDefault="007D7672" w:rsidP="00A325EF">
      <w:pPr>
        <w:jc w:val="both"/>
        <w:rPr>
          <w:rFonts w:ascii="Arial" w:hAnsi="Arial" w:cs="Arial"/>
          <w:sz w:val="22"/>
          <w:szCs w:val="22"/>
        </w:rPr>
      </w:pPr>
    </w:p>
    <w:p w14:paraId="30293FC1" w14:textId="3B09E351" w:rsidR="009C1D39" w:rsidRPr="009C1D39" w:rsidRDefault="009C1D39" w:rsidP="009C1D39">
      <w:pPr>
        <w:jc w:val="both"/>
        <w:rPr>
          <w:rFonts w:ascii="Arial" w:hAnsi="Arial" w:cs="Arial"/>
          <w:b/>
          <w:bCs/>
          <w:sz w:val="22"/>
          <w:szCs w:val="22"/>
        </w:rPr>
      </w:pPr>
      <w:r w:rsidRPr="009C1D39">
        <w:rPr>
          <w:rFonts w:ascii="Arial" w:hAnsi="Arial" w:cs="Arial"/>
          <w:b/>
          <w:bCs/>
          <w:sz w:val="22"/>
          <w:szCs w:val="22"/>
        </w:rPr>
        <w:t xml:space="preserve">Figura </w:t>
      </w:r>
      <w:r w:rsidR="00607AF4">
        <w:rPr>
          <w:rFonts w:ascii="Arial" w:hAnsi="Arial" w:cs="Arial"/>
          <w:b/>
          <w:bCs/>
          <w:sz w:val="22"/>
          <w:szCs w:val="22"/>
        </w:rPr>
        <w:t>2</w:t>
      </w:r>
    </w:p>
    <w:p w14:paraId="2C789101" w14:textId="345B734E" w:rsidR="009C1D39" w:rsidRPr="002E3583" w:rsidRDefault="00607AF4" w:rsidP="002A7303">
      <w:pPr>
        <w:spacing w:after="120"/>
        <w:jc w:val="both"/>
        <w:rPr>
          <w:rFonts w:ascii="Arial" w:hAnsi="Arial" w:cs="Arial"/>
          <w:i/>
          <w:iCs/>
          <w:sz w:val="22"/>
          <w:szCs w:val="22"/>
        </w:rPr>
      </w:pPr>
      <w:r>
        <w:rPr>
          <w:rFonts w:ascii="Arial" w:hAnsi="Arial" w:cs="Arial"/>
          <w:i/>
          <w:iCs/>
          <w:sz w:val="22"/>
          <w:szCs w:val="22"/>
        </w:rPr>
        <w:t xml:space="preserve">Generadores </w:t>
      </w:r>
      <w:r w:rsidR="009C1D39" w:rsidRPr="002E3583">
        <w:rPr>
          <w:rFonts w:ascii="Arial" w:hAnsi="Arial" w:cs="Arial"/>
          <w:i/>
          <w:iCs/>
          <w:sz w:val="22"/>
          <w:szCs w:val="22"/>
        </w:rPr>
        <w:t>del costo de acarreo</w:t>
      </w:r>
      <w:r w:rsidR="002A7303">
        <w:rPr>
          <w:rFonts w:ascii="Arial" w:hAnsi="Arial" w:cs="Arial"/>
          <w:i/>
          <w:iCs/>
          <w:sz w:val="22"/>
          <w:szCs w:val="22"/>
        </w:rPr>
        <w:t xml:space="preserve"> en Cuajone</w:t>
      </w:r>
    </w:p>
    <w:p w14:paraId="76DB3436" w14:textId="5EE66049" w:rsidR="009C1D39" w:rsidRPr="009C1D39" w:rsidRDefault="00562F9D" w:rsidP="00391E46">
      <w:pPr>
        <w:jc w:val="center"/>
        <w:rPr>
          <w:rFonts w:ascii="Arial" w:hAnsi="Arial" w:cs="Arial"/>
          <w:sz w:val="22"/>
          <w:szCs w:val="22"/>
          <w:lang w:val="en-US"/>
        </w:rPr>
      </w:pPr>
      <w:r>
        <w:rPr>
          <w:noProof/>
        </w:rPr>
        <w:drawing>
          <wp:inline distT="0" distB="0" distL="0" distR="0" wp14:anchorId="4708A88F" wp14:editId="7100182E">
            <wp:extent cx="3200400" cy="1936750"/>
            <wp:effectExtent l="0" t="0" r="0" b="6350"/>
            <wp:docPr id="993762653" name="Chart 1">
              <a:extLst xmlns:a="http://schemas.openxmlformats.org/drawingml/2006/main">
                <a:ext uri="{FF2B5EF4-FFF2-40B4-BE49-F238E27FC236}">
                  <a16:creationId xmlns:a16="http://schemas.microsoft.com/office/drawing/2014/main" id="{01489785-E2A1-4DBF-B3A5-A36DB7BA22FA}"/>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7"/>
              </a:graphicData>
            </a:graphic>
          </wp:inline>
        </w:drawing>
      </w:r>
    </w:p>
    <w:p w14:paraId="48CB3E45" w14:textId="77777777" w:rsidR="00607AF4" w:rsidRDefault="009C1D39" w:rsidP="00607AF4">
      <w:pPr>
        <w:spacing w:before="120"/>
        <w:jc w:val="both"/>
        <w:rPr>
          <w:rFonts w:ascii="Arial" w:hAnsi="Arial" w:cs="Arial"/>
          <w:sz w:val="16"/>
          <w:szCs w:val="16"/>
        </w:rPr>
      </w:pPr>
      <w:r w:rsidRPr="00097CA5">
        <w:rPr>
          <w:rFonts w:ascii="Arial" w:hAnsi="Arial" w:cs="Arial"/>
          <w:sz w:val="16"/>
          <w:szCs w:val="16"/>
        </w:rPr>
        <w:t xml:space="preserve">Nota: </w:t>
      </w:r>
      <w:r w:rsidR="00607AF4" w:rsidRPr="002E3583">
        <w:rPr>
          <w:rFonts w:ascii="Arial" w:hAnsi="Arial" w:cs="Arial"/>
          <w:sz w:val="16"/>
          <w:szCs w:val="16"/>
        </w:rPr>
        <w:t xml:space="preserve">Información </w:t>
      </w:r>
      <w:r w:rsidR="00607AF4">
        <w:rPr>
          <w:rFonts w:ascii="Arial" w:hAnsi="Arial" w:cs="Arial"/>
          <w:sz w:val="16"/>
          <w:szCs w:val="16"/>
        </w:rPr>
        <w:t xml:space="preserve">completa de los periodos </w:t>
      </w:r>
      <w:r w:rsidR="00607AF4" w:rsidRPr="002E3583">
        <w:rPr>
          <w:rFonts w:ascii="Arial" w:hAnsi="Arial" w:cs="Arial"/>
          <w:sz w:val="16"/>
          <w:szCs w:val="16"/>
        </w:rPr>
        <w:t>2022</w:t>
      </w:r>
      <w:r w:rsidR="00607AF4">
        <w:rPr>
          <w:rFonts w:ascii="Arial" w:hAnsi="Arial" w:cs="Arial"/>
          <w:sz w:val="16"/>
          <w:szCs w:val="16"/>
        </w:rPr>
        <w:t xml:space="preserve"> al </w:t>
      </w:r>
      <w:r w:rsidR="00607AF4" w:rsidRPr="002E3583">
        <w:rPr>
          <w:rFonts w:ascii="Arial" w:hAnsi="Arial" w:cs="Arial"/>
          <w:sz w:val="16"/>
          <w:szCs w:val="16"/>
        </w:rPr>
        <w:t>2024.</w:t>
      </w:r>
    </w:p>
    <w:p w14:paraId="57FC2C23" w14:textId="77777777" w:rsidR="00607AF4" w:rsidRDefault="00607AF4" w:rsidP="00607AF4">
      <w:pPr>
        <w:jc w:val="both"/>
        <w:rPr>
          <w:rFonts w:ascii="Arial" w:hAnsi="Arial" w:cs="Arial"/>
          <w:sz w:val="16"/>
          <w:szCs w:val="16"/>
        </w:rPr>
      </w:pPr>
    </w:p>
    <w:p w14:paraId="67CD8D51" w14:textId="75E70C22" w:rsidR="009C1D39" w:rsidRPr="009C1D39" w:rsidRDefault="00607AF4" w:rsidP="00ED77EC">
      <w:pPr>
        <w:jc w:val="both"/>
        <w:rPr>
          <w:rFonts w:ascii="Arial" w:hAnsi="Arial" w:cs="Arial"/>
          <w:sz w:val="22"/>
          <w:szCs w:val="22"/>
        </w:rPr>
      </w:pPr>
      <w:r w:rsidRPr="009C1D39">
        <w:rPr>
          <w:rFonts w:ascii="Arial" w:hAnsi="Arial" w:cs="Arial"/>
          <w:sz w:val="22"/>
          <w:szCs w:val="22"/>
        </w:rPr>
        <w:t xml:space="preserve">Los registros </w:t>
      </w:r>
      <w:r>
        <w:rPr>
          <w:rFonts w:ascii="Arial" w:hAnsi="Arial" w:cs="Arial"/>
          <w:sz w:val="22"/>
          <w:szCs w:val="22"/>
        </w:rPr>
        <w:t xml:space="preserve">evidencian </w:t>
      </w:r>
      <w:r w:rsidRPr="009C1D39">
        <w:rPr>
          <w:rFonts w:ascii="Arial" w:hAnsi="Arial" w:cs="Arial"/>
          <w:sz w:val="22"/>
          <w:szCs w:val="22"/>
        </w:rPr>
        <w:t>que</w:t>
      </w:r>
      <w:r>
        <w:rPr>
          <w:rFonts w:ascii="Arial" w:hAnsi="Arial" w:cs="Arial"/>
          <w:sz w:val="22"/>
          <w:szCs w:val="22"/>
        </w:rPr>
        <w:t xml:space="preserve"> el consumo de diésel </w:t>
      </w:r>
      <w:r w:rsidRPr="009C1D39">
        <w:rPr>
          <w:rFonts w:ascii="Arial" w:hAnsi="Arial" w:cs="Arial"/>
          <w:sz w:val="22"/>
          <w:szCs w:val="22"/>
        </w:rPr>
        <w:t xml:space="preserve">representa el 48% del costo </w:t>
      </w:r>
      <w:r>
        <w:rPr>
          <w:rFonts w:ascii="Arial" w:hAnsi="Arial" w:cs="Arial"/>
          <w:sz w:val="22"/>
          <w:szCs w:val="22"/>
        </w:rPr>
        <w:t xml:space="preserve">total </w:t>
      </w:r>
      <w:r w:rsidRPr="009C1D39">
        <w:rPr>
          <w:rFonts w:ascii="Arial" w:hAnsi="Arial" w:cs="Arial"/>
          <w:sz w:val="22"/>
          <w:szCs w:val="22"/>
        </w:rPr>
        <w:t>de acarreo</w:t>
      </w:r>
      <w:r w:rsidRPr="00A325EF">
        <w:rPr>
          <w:rFonts w:ascii="Arial" w:hAnsi="Arial" w:cs="Arial"/>
          <w:sz w:val="22"/>
          <w:szCs w:val="22"/>
        </w:rPr>
        <w:t>,</w:t>
      </w:r>
      <w:r w:rsidRPr="009C1D39">
        <w:rPr>
          <w:rFonts w:ascii="Arial" w:hAnsi="Arial" w:cs="Arial"/>
          <w:sz w:val="22"/>
          <w:szCs w:val="22"/>
        </w:rPr>
        <w:t xml:space="preserve"> consolidándose como el principal </w:t>
      </w:r>
      <w:proofErr w:type="gramStart"/>
      <w:r w:rsidRPr="00CE2AE0">
        <w:rPr>
          <w:rFonts w:ascii="Arial" w:hAnsi="Arial" w:cs="Arial"/>
          <w:i/>
          <w:iCs/>
          <w:sz w:val="22"/>
          <w:szCs w:val="22"/>
        </w:rPr>
        <w:t>driver</w:t>
      </w:r>
      <w:proofErr w:type="gramEnd"/>
      <w:r w:rsidRPr="009C1D39">
        <w:rPr>
          <w:rFonts w:ascii="Arial" w:hAnsi="Arial" w:cs="Arial"/>
          <w:sz w:val="22"/>
          <w:szCs w:val="22"/>
        </w:rPr>
        <w:t xml:space="preserve"> de </w:t>
      </w:r>
      <w:r>
        <w:rPr>
          <w:rFonts w:ascii="Arial" w:hAnsi="Arial" w:cs="Arial"/>
          <w:sz w:val="22"/>
          <w:szCs w:val="22"/>
        </w:rPr>
        <w:t xml:space="preserve">costos. </w:t>
      </w:r>
      <w:r w:rsidR="009C1D39" w:rsidRPr="009C1D39">
        <w:rPr>
          <w:rFonts w:ascii="Arial" w:hAnsi="Arial" w:cs="Arial"/>
          <w:sz w:val="22"/>
          <w:szCs w:val="22"/>
        </w:rPr>
        <w:t xml:space="preserve">Además del </w:t>
      </w:r>
      <w:r>
        <w:rPr>
          <w:rFonts w:ascii="Arial" w:hAnsi="Arial" w:cs="Arial"/>
          <w:sz w:val="22"/>
          <w:szCs w:val="22"/>
        </w:rPr>
        <w:t>d</w:t>
      </w:r>
      <w:r w:rsidR="009C1D39" w:rsidRPr="009C1D39">
        <w:rPr>
          <w:rFonts w:ascii="Arial" w:hAnsi="Arial" w:cs="Arial"/>
          <w:sz w:val="22"/>
          <w:szCs w:val="22"/>
        </w:rPr>
        <w:t>i</w:t>
      </w:r>
      <w:r>
        <w:rPr>
          <w:rFonts w:ascii="Arial" w:hAnsi="Arial" w:cs="Arial"/>
          <w:sz w:val="22"/>
          <w:szCs w:val="22"/>
        </w:rPr>
        <w:t>é</w:t>
      </w:r>
      <w:r w:rsidR="009C1D39" w:rsidRPr="009C1D39">
        <w:rPr>
          <w:rFonts w:ascii="Arial" w:hAnsi="Arial" w:cs="Arial"/>
          <w:sz w:val="22"/>
          <w:szCs w:val="22"/>
        </w:rPr>
        <w:t xml:space="preserve">sel, los </w:t>
      </w:r>
      <w:r>
        <w:rPr>
          <w:rFonts w:ascii="Arial" w:hAnsi="Arial" w:cs="Arial"/>
          <w:sz w:val="22"/>
          <w:szCs w:val="22"/>
        </w:rPr>
        <w:t xml:space="preserve">otros generadores de costos </w:t>
      </w:r>
      <w:r w:rsidR="005C6DE9">
        <w:rPr>
          <w:rFonts w:ascii="Arial" w:hAnsi="Arial" w:cs="Arial"/>
          <w:sz w:val="22"/>
          <w:szCs w:val="22"/>
        </w:rPr>
        <w:t xml:space="preserve">de acarreo </w:t>
      </w:r>
      <w:r>
        <w:rPr>
          <w:rFonts w:ascii="Arial" w:hAnsi="Arial" w:cs="Arial"/>
          <w:sz w:val="22"/>
          <w:szCs w:val="22"/>
        </w:rPr>
        <w:t xml:space="preserve">son </w:t>
      </w:r>
      <w:r w:rsidR="009C1D39" w:rsidRPr="009C1D39">
        <w:rPr>
          <w:rFonts w:ascii="Arial" w:hAnsi="Arial" w:cs="Arial"/>
          <w:sz w:val="22"/>
          <w:szCs w:val="22"/>
        </w:rPr>
        <w:t xml:space="preserve">el mantenimiento de equipos (25%) y </w:t>
      </w:r>
      <w:r>
        <w:rPr>
          <w:rFonts w:ascii="Arial" w:hAnsi="Arial" w:cs="Arial"/>
          <w:sz w:val="22"/>
          <w:szCs w:val="22"/>
        </w:rPr>
        <w:t xml:space="preserve">el consumo de </w:t>
      </w:r>
      <w:r w:rsidR="009C1D39" w:rsidRPr="009C1D39">
        <w:rPr>
          <w:rFonts w:ascii="Arial" w:hAnsi="Arial" w:cs="Arial"/>
          <w:sz w:val="22"/>
          <w:szCs w:val="22"/>
        </w:rPr>
        <w:t>llantas (10%)</w:t>
      </w:r>
      <w:r>
        <w:rPr>
          <w:rFonts w:ascii="Arial" w:hAnsi="Arial" w:cs="Arial"/>
          <w:sz w:val="22"/>
          <w:szCs w:val="22"/>
        </w:rPr>
        <w:t>.</w:t>
      </w:r>
    </w:p>
    <w:p w14:paraId="53B34DB7" w14:textId="764AB0DE" w:rsidR="009C1D39" w:rsidRDefault="009C1D39" w:rsidP="00ED77EC">
      <w:pPr>
        <w:jc w:val="both"/>
        <w:rPr>
          <w:rFonts w:ascii="Arial" w:hAnsi="Arial" w:cs="Arial"/>
          <w:sz w:val="22"/>
          <w:szCs w:val="22"/>
        </w:rPr>
      </w:pPr>
      <w:r w:rsidRPr="009C1D39">
        <w:rPr>
          <w:rFonts w:ascii="Arial" w:hAnsi="Arial" w:cs="Arial"/>
          <w:sz w:val="22"/>
          <w:szCs w:val="22"/>
        </w:rPr>
        <w:t xml:space="preserve">Si bien estos </w:t>
      </w:r>
      <w:r w:rsidR="00607AF4">
        <w:rPr>
          <w:rFonts w:ascii="Arial" w:hAnsi="Arial" w:cs="Arial"/>
          <w:sz w:val="22"/>
          <w:szCs w:val="22"/>
        </w:rPr>
        <w:t xml:space="preserve">tres </w:t>
      </w:r>
      <w:r w:rsidRPr="009C1D39">
        <w:rPr>
          <w:rFonts w:ascii="Arial" w:hAnsi="Arial" w:cs="Arial"/>
          <w:sz w:val="22"/>
          <w:szCs w:val="22"/>
        </w:rPr>
        <w:t xml:space="preserve">rubros concentran </w:t>
      </w:r>
      <w:r w:rsidR="00607AF4">
        <w:rPr>
          <w:rFonts w:ascii="Arial" w:hAnsi="Arial" w:cs="Arial"/>
          <w:sz w:val="22"/>
          <w:szCs w:val="22"/>
        </w:rPr>
        <w:t>más del 80% del costo de acarreo</w:t>
      </w:r>
      <w:r w:rsidRPr="009C1D39">
        <w:rPr>
          <w:rFonts w:ascii="Arial" w:hAnsi="Arial" w:cs="Arial"/>
          <w:sz w:val="22"/>
          <w:szCs w:val="22"/>
        </w:rPr>
        <w:t xml:space="preserve">, </w:t>
      </w:r>
      <w:r w:rsidR="00607AF4">
        <w:rPr>
          <w:rFonts w:ascii="Arial" w:hAnsi="Arial" w:cs="Arial"/>
          <w:sz w:val="22"/>
          <w:szCs w:val="22"/>
        </w:rPr>
        <w:t xml:space="preserve">en </w:t>
      </w:r>
      <w:r w:rsidRPr="009C1D39">
        <w:rPr>
          <w:rFonts w:ascii="Arial" w:hAnsi="Arial" w:cs="Arial"/>
          <w:sz w:val="22"/>
          <w:szCs w:val="22"/>
        </w:rPr>
        <w:t xml:space="preserve">la Gerencia Mina </w:t>
      </w:r>
      <w:r w:rsidR="00607AF4">
        <w:rPr>
          <w:rFonts w:ascii="Arial" w:hAnsi="Arial" w:cs="Arial"/>
          <w:sz w:val="22"/>
          <w:szCs w:val="22"/>
        </w:rPr>
        <w:t xml:space="preserve">se </w:t>
      </w:r>
      <w:r w:rsidRPr="009C1D39">
        <w:rPr>
          <w:rFonts w:ascii="Arial" w:hAnsi="Arial" w:cs="Arial"/>
          <w:sz w:val="22"/>
          <w:szCs w:val="22"/>
        </w:rPr>
        <w:t xml:space="preserve">dispone de </w:t>
      </w:r>
      <w:r w:rsidR="005C6DE9">
        <w:rPr>
          <w:rFonts w:ascii="Arial" w:hAnsi="Arial" w:cs="Arial"/>
          <w:sz w:val="22"/>
          <w:szCs w:val="22"/>
        </w:rPr>
        <w:t xml:space="preserve">mayor </w:t>
      </w:r>
      <w:r w:rsidR="00FE2DDA">
        <w:rPr>
          <w:rFonts w:ascii="Arial" w:hAnsi="Arial" w:cs="Arial"/>
          <w:sz w:val="22"/>
          <w:szCs w:val="22"/>
        </w:rPr>
        <w:t xml:space="preserve">control para gestionar </w:t>
      </w:r>
      <w:r w:rsidRPr="009C1D39">
        <w:rPr>
          <w:rFonts w:ascii="Arial" w:hAnsi="Arial" w:cs="Arial"/>
          <w:sz w:val="22"/>
          <w:szCs w:val="22"/>
        </w:rPr>
        <w:t>dos de ellos: el consumo de diésel y la vida útil de los neumáticos</w:t>
      </w:r>
      <w:r w:rsidR="002E3583">
        <w:rPr>
          <w:rFonts w:ascii="Arial" w:hAnsi="Arial" w:cs="Arial"/>
          <w:sz w:val="22"/>
          <w:szCs w:val="22"/>
        </w:rPr>
        <w:t xml:space="preserve">, </w:t>
      </w:r>
      <w:r w:rsidR="002E3583" w:rsidRPr="0053420B">
        <w:rPr>
          <w:rFonts w:ascii="Arial" w:hAnsi="Arial" w:cs="Arial"/>
          <w:sz w:val="22"/>
          <w:szCs w:val="22"/>
        </w:rPr>
        <w:t xml:space="preserve">siendo </w:t>
      </w:r>
      <w:r w:rsidR="005C6DE9">
        <w:rPr>
          <w:rFonts w:ascii="Arial" w:hAnsi="Arial" w:cs="Arial"/>
          <w:sz w:val="22"/>
          <w:szCs w:val="22"/>
        </w:rPr>
        <w:t xml:space="preserve">éstos </w:t>
      </w:r>
      <w:r w:rsidR="002E3583" w:rsidRPr="0053420B">
        <w:rPr>
          <w:rFonts w:ascii="Arial" w:hAnsi="Arial" w:cs="Arial"/>
          <w:sz w:val="22"/>
          <w:szCs w:val="22"/>
        </w:rPr>
        <w:t xml:space="preserve">los </w:t>
      </w:r>
      <w:r w:rsidR="005C6DE9">
        <w:rPr>
          <w:rFonts w:ascii="Arial" w:hAnsi="Arial" w:cs="Arial"/>
          <w:sz w:val="22"/>
          <w:szCs w:val="22"/>
        </w:rPr>
        <w:t xml:space="preserve">principales </w:t>
      </w:r>
      <w:r w:rsidR="002E3583" w:rsidRPr="0053420B">
        <w:rPr>
          <w:rFonts w:ascii="Arial" w:hAnsi="Arial" w:cs="Arial"/>
          <w:sz w:val="22"/>
          <w:szCs w:val="22"/>
        </w:rPr>
        <w:t xml:space="preserve">focos </w:t>
      </w:r>
      <w:r w:rsidR="005C6DE9">
        <w:rPr>
          <w:rFonts w:ascii="Arial" w:hAnsi="Arial" w:cs="Arial"/>
          <w:sz w:val="22"/>
          <w:szCs w:val="22"/>
        </w:rPr>
        <w:t xml:space="preserve">de oportunidad </w:t>
      </w:r>
      <w:r w:rsidR="002E3583" w:rsidRPr="0053420B">
        <w:rPr>
          <w:rFonts w:ascii="Arial" w:hAnsi="Arial" w:cs="Arial"/>
          <w:sz w:val="22"/>
          <w:szCs w:val="22"/>
        </w:rPr>
        <w:t xml:space="preserve">para </w:t>
      </w:r>
      <w:r w:rsidR="005C6DE9">
        <w:rPr>
          <w:rFonts w:ascii="Arial" w:hAnsi="Arial" w:cs="Arial"/>
          <w:sz w:val="22"/>
          <w:szCs w:val="22"/>
        </w:rPr>
        <w:t xml:space="preserve">plantear </w:t>
      </w:r>
      <w:r w:rsidR="002E3583" w:rsidRPr="0053420B">
        <w:rPr>
          <w:rFonts w:ascii="Arial" w:hAnsi="Arial" w:cs="Arial"/>
          <w:sz w:val="22"/>
          <w:szCs w:val="22"/>
        </w:rPr>
        <w:t>estrategias de mejora.</w:t>
      </w:r>
    </w:p>
    <w:p w14:paraId="07F9633E" w14:textId="77777777" w:rsidR="000D5E86" w:rsidRDefault="000D5E86" w:rsidP="00ED77EC">
      <w:pPr>
        <w:jc w:val="both"/>
        <w:rPr>
          <w:rFonts w:ascii="Arial" w:hAnsi="Arial" w:cs="Arial"/>
          <w:sz w:val="22"/>
          <w:szCs w:val="22"/>
        </w:rPr>
      </w:pPr>
    </w:p>
    <w:p w14:paraId="1C40D328" w14:textId="359B2CDF" w:rsidR="009C1D39" w:rsidRPr="000D5E86" w:rsidRDefault="000D5E86" w:rsidP="000D5E86">
      <w:pPr>
        <w:jc w:val="both"/>
        <w:rPr>
          <w:rFonts w:ascii="Arial" w:hAnsi="Arial" w:cs="Arial"/>
          <w:b/>
          <w:bCs/>
          <w:sz w:val="22"/>
          <w:szCs w:val="22"/>
        </w:rPr>
      </w:pPr>
      <w:r w:rsidRPr="000D5E86">
        <w:rPr>
          <w:rFonts w:ascii="Arial" w:hAnsi="Arial" w:cs="Arial"/>
          <w:b/>
          <w:bCs/>
          <w:sz w:val="22"/>
          <w:szCs w:val="22"/>
        </w:rPr>
        <w:t>3.</w:t>
      </w:r>
      <w:r w:rsidR="00FD6B71">
        <w:rPr>
          <w:rFonts w:ascii="Arial" w:hAnsi="Arial" w:cs="Arial"/>
          <w:b/>
          <w:bCs/>
          <w:sz w:val="22"/>
          <w:szCs w:val="22"/>
        </w:rPr>
        <w:t>2</w:t>
      </w:r>
      <w:r w:rsidRPr="000D5E86">
        <w:rPr>
          <w:rFonts w:ascii="Arial" w:hAnsi="Arial" w:cs="Arial"/>
          <w:b/>
          <w:bCs/>
          <w:sz w:val="22"/>
          <w:szCs w:val="22"/>
        </w:rPr>
        <w:t xml:space="preserve"> </w:t>
      </w:r>
      <w:r w:rsidR="005C6DE9">
        <w:rPr>
          <w:rFonts w:ascii="Arial" w:hAnsi="Arial" w:cs="Arial"/>
          <w:b/>
          <w:bCs/>
          <w:sz w:val="22"/>
          <w:szCs w:val="22"/>
        </w:rPr>
        <w:t>Consumo de Diésel por Flota</w:t>
      </w:r>
    </w:p>
    <w:p w14:paraId="110A67BC" w14:textId="5BBA6781" w:rsidR="009C1D39" w:rsidRDefault="009C1D39" w:rsidP="001B393C">
      <w:pPr>
        <w:jc w:val="both"/>
        <w:rPr>
          <w:rFonts w:ascii="Arial" w:hAnsi="Arial" w:cs="Arial"/>
          <w:sz w:val="22"/>
          <w:szCs w:val="22"/>
        </w:rPr>
      </w:pPr>
      <w:r w:rsidRPr="009C1D39">
        <w:rPr>
          <w:rFonts w:ascii="Arial" w:hAnsi="Arial" w:cs="Arial"/>
          <w:sz w:val="22"/>
          <w:szCs w:val="22"/>
        </w:rPr>
        <w:t xml:space="preserve">Al cierre del 2024, mina Cuajone cuenta con 46 volquetes </w:t>
      </w:r>
      <w:r w:rsidR="005C6DE9">
        <w:rPr>
          <w:rFonts w:ascii="Arial" w:hAnsi="Arial" w:cs="Arial"/>
          <w:sz w:val="22"/>
          <w:szCs w:val="22"/>
        </w:rPr>
        <w:t>clasificados por flotas</w:t>
      </w:r>
      <w:r w:rsidR="004F7E24">
        <w:rPr>
          <w:rFonts w:ascii="Arial" w:hAnsi="Arial" w:cs="Arial"/>
          <w:sz w:val="22"/>
          <w:szCs w:val="22"/>
        </w:rPr>
        <w:t xml:space="preserve"> según marca, modelo y capacidad</w:t>
      </w:r>
      <w:r w:rsidR="005C6DE9">
        <w:rPr>
          <w:rFonts w:ascii="Arial" w:hAnsi="Arial" w:cs="Arial"/>
          <w:sz w:val="22"/>
          <w:szCs w:val="22"/>
        </w:rPr>
        <w:t>, ver Tabla 1</w:t>
      </w:r>
      <w:r w:rsidRPr="009C1D39">
        <w:rPr>
          <w:rFonts w:ascii="Arial" w:hAnsi="Arial" w:cs="Arial"/>
          <w:sz w:val="22"/>
          <w:szCs w:val="22"/>
        </w:rPr>
        <w:t>.</w:t>
      </w:r>
    </w:p>
    <w:p w14:paraId="2FC0B1E9" w14:textId="77777777" w:rsidR="001B393C" w:rsidRPr="009C1D39" w:rsidRDefault="001B393C" w:rsidP="001B393C">
      <w:pPr>
        <w:jc w:val="both"/>
        <w:rPr>
          <w:rFonts w:ascii="Arial" w:hAnsi="Arial" w:cs="Arial"/>
          <w:sz w:val="22"/>
          <w:szCs w:val="22"/>
        </w:rPr>
      </w:pPr>
    </w:p>
    <w:p w14:paraId="5863CEB9" w14:textId="55F61483" w:rsidR="009C1D39" w:rsidRPr="009C1D39" w:rsidRDefault="005C6DE9" w:rsidP="009C1D39">
      <w:pPr>
        <w:jc w:val="both"/>
        <w:rPr>
          <w:rFonts w:ascii="Arial" w:hAnsi="Arial" w:cs="Arial"/>
          <w:b/>
          <w:bCs/>
          <w:sz w:val="22"/>
          <w:szCs w:val="22"/>
        </w:rPr>
      </w:pPr>
      <w:r>
        <w:rPr>
          <w:rFonts w:ascii="Arial" w:hAnsi="Arial" w:cs="Arial"/>
          <w:b/>
          <w:bCs/>
          <w:sz w:val="22"/>
          <w:szCs w:val="22"/>
        </w:rPr>
        <w:t>Tabla 1</w:t>
      </w:r>
    </w:p>
    <w:p w14:paraId="74250AA6" w14:textId="66770B6F" w:rsidR="009C1D39" w:rsidRDefault="002A7303" w:rsidP="002A7303">
      <w:pPr>
        <w:spacing w:after="120"/>
        <w:jc w:val="both"/>
        <w:rPr>
          <w:rFonts w:ascii="Arial" w:hAnsi="Arial" w:cs="Arial"/>
          <w:i/>
          <w:iCs/>
          <w:sz w:val="22"/>
          <w:szCs w:val="22"/>
        </w:rPr>
      </w:pPr>
      <w:r>
        <w:rPr>
          <w:rFonts w:ascii="Arial" w:hAnsi="Arial" w:cs="Arial"/>
          <w:i/>
          <w:iCs/>
          <w:sz w:val="22"/>
          <w:szCs w:val="22"/>
        </w:rPr>
        <w:t>Volquetes por flota en Cuajone</w:t>
      </w:r>
      <w:r w:rsidR="009C1D39" w:rsidRPr="002E3583">
        <w:rPr>
          <w:rFonts w:ascii="Arial" w:hAnsi="Arial" w:cs="Arial"/>
          <w:i/>
          <w:iCs/>
          <w:sz w:val="22"/>
          <w:szCs w:val="22"/>
        </w:rPr>
        <w:t> </w:t>
      </w:r>
    </w:p>
    <w:tbl>
      <w:tblPr>
        <w:tblStyle w:val="TableGrid"/>
        <w:tblW w:w="0" w:type="auto"/>
        <w:tblLook w:val="04A0" w:firstRow="1" w:lastRow="0" w:firstColumn="1" w:lastColumn="0" w:noHBand="0" w:noVBand="1"/>
      </w:tblPr>
      <w:tblGrid>
        <w:gridCol w:w="2304"/>
        <w:gridCol w:w="1204"/>
        <w:gridCol w:w="1204"/>
      </w:tblGrid>
      <w:tr w:rsidR="005C6DE9" w14:paraId="502F49F6" w14:textId="77777777" w:rsidTr="005C6DE9">
        <w:trPr>
          <w:trHeight w:val="288"/>
        </w:trPr>
        <w:tc>
          <w:tcPr>
            <w:tcW w:w="2304" w:type="dxa"/>
            <w:tcBorders>
              <w:top w:val="single" w:sz="4" w:space="0" w:color="auto"/>
              <w:left w:val="nil"/>
              <w:bottom w:val="single" w:sz="4" w:space="0" w:color="auto"/>
              <w:right w:val="nil"/>
            </w:tcBorders>
            <w:shd w:val="clear" w:color="auto" w:fill="B84033"/>
            <w:vAlign w:val="center"/>
          </w:tcPr>
          <w:p w14:paraId="60C391FF" w14:textId="27C4E9EB" w:rsidR="005C6DE9" w:rsidRPr="005C6DE9" w:rsidRDefault="005C6DE9" w:rsidP="005C6DE9">
            <w:pPr>
              <w:jc w:val="center"/>
              <w:rPr>
                <w:rFonts w:ascii="Arial" w:hAnsi="Arial" w:cs="Arial"/>
                <w:b/>
                <w:bCs/>
                <w:color w:val="FFFFFF" w:themeColor="background1"/>
                <w:sz w:val="16"/>
                <w:szCs w:val="16"/>
              </w:rPr>
            </w:pPr>
            <w:r w:rsidRPr="005C6DE9">
              <w:rPr>
                <w:rFonts w:ascii="Arial" w:hAnsi="Arial" w:cs="Arial"/>
                <w:b/>
                <w:bCs/>
                <w:color w:val="FFFFFF" w:themeColor="background1"/>
                <w:sz w:val="16"/>
                <w:szCs w:val="16"/>
              </w:rPr>
              <w:t>Flota</w:t>
            </w:r>
          </w:p>
        </w:tc>
        <w:tc>
          <w:tcPr>
            <w:tcW w:w="1204" w:type="dxa"/>
            <w:tcBorders>
              <w:top w:val="single" w:sz="4" w:space="0" w:color="auto"/>
              <w:left w:val="nil"/>
              <w:bottom w:val="single" w:sz="4" w:space="0" w:color="auto"/>
              <w:right w:val="nil"/>
            </w:tcBorders>
            <w:shd w:val="clear" w:color="auto" w:fill="B84033"/>
            <w:vAlign w:val="center"/>
          </w:tcPr>
          <w:p w14:paraId="49C4DCCC" w14:textId="4FBC5F26" w:rsidR="005C6DE9" w:rsidRPr="005C6DE9" w:rsidRDefault="005C6DE9" w:rsidP="005C6DE9">
            <w:pPr>
              <w:jc w:val="center"/>
              <w:rPr>
                <w:rFonts w:ascii="Arial" w:hAnsi="Arial" w:cs="Arial"/>
                <w:b/>
                <w:bCs/>
                <w:color w:val="FFFFFF" w:themeColor="background1"/>
                <w:sz w:val="16"/>
                <w:szCs w:val="16"/>
              </w:rPr>
            </w:pPr>
            <w:r w:rsidRPr="005C6DE9">
              <w:rPr>
                <w:rFonts w:ascii="Arial" w:hAnsi="Arial" w:cs="Arial"/>
                <w:b/>
                <w:bCs/>
                <w:color w:val="FFFFFF" w:themeColor="background1"/>
                <w:sz w:val="16"/>
                <w:szCs w:val="16"/>
              </w:rPr>
              <w:t>Carga útil</w:t>
            </w:r>
          </w:p>
        </w:tc>
        <w:tc>
          <w:tcPr>
            <w:tcW w:w="1204" w:type="dxa"/>
            <w:tcBorders>
              <w:top w:val="single" w:sz="4" w:space="0" w:color="auto"/>
              <w:left w:val="nil"/>
              <w:bottom w:val="single" w:sz="4" w:space="0" w:color="auto"/>
              <w:right w:val="nil"/>
            </w:tcBorders>
            <w:shd w:val="clear" w:color="auto" w:fill="B84033"/>
            <w:vAlign w:val="center"/>
          </w:tcPr>
          <w:p w14:paraId="20574CF0" w14:textId="2F8981D7" w:rsidR="005C6DE9" w:rsidRPr="005C6DE9" w:rsidRDefault="005C6DE9" w:rsidP="005C6DE9">
            <w:pPr>
              <w:jc w:val="center"/>
              <w:rPr>
                <w:rFonts w:ascii="Arial" w:hAnsi="Arial" w:cs="Arial"/>
                <w:b/>
                <w:bCs/>
                <w:color w:val="FFFFFF" w:themeColor="background1"/>
                <w:sz w:val="16"/>
                <w:szCs w:val="16"/>
              </w:rPr>
            </w:pPr>
            <w:r w:rsidRPr="005C6DE9">
              <w:rPr>
                <w:rFonts w:ascii="Arial" w:hAnsi="Arial" w:cs="Arial"/>
                <w:b/>
                <w:bCs/>
                <w:color w:val="FFFFFF" w:themeColor="background1"/>
                <w:sz w:val="16"/>
                <w:szCs w:val="16"/>
              </w:rPr>
              <w:t>Cantidad</w:t>
            </w:r>
          </w:p>
        </w:tc>
      </w:tr>
      <w:tr w:rsidR="005C6DE9" w14:paraId="68FAE180" w14:textId="77777777" w:rsidTr="005C6DE9">
        <w:trPr>
          <w:trHeight w:val="288"/>
        </w:trPr>
        <w:tc>
          <w:tcPr>
            <w:tcW w:w="2304" w:type="dxa"/>
            <w:tcBorders>
              <w:top w:val="single" w:sz="4" w:space="0" w:color="auto"/>
              <w:left w:val="nil"/>
              <w:bottom w:val="nil"/>
              <w:right w:val="nil"/>
            </w:tcBorders>
            <w:vAlign w:val="center"/>
          </w:tcPr>
          <w:p w14:paraId="4411BF8C" w14:textId="0ECA920E" w:rsidR="005C6DE9" w:rsidRPr="005C6DE9" w:rsidRDefault="005C6DE9" w:rsidP="005C6DE9">
            <w:pPr>
              <w:jc w:val="center"/>
              <w:rPr>
                <w:rFonts w:ascii="Arial" w:hAnsi="Arial" w:cs="Arial"/>
                <w:sz w:val="16"/>
                <w:szCs w:val="16"/>
              </w:rPr>
            </w:pPr>
            <w:r w:rsidRPr="005C6DE9">
              <w:rPr>
                <w:rFonts w:ascii="Arial" w:hAnsi="Arial" w:cs="Arial"/>
                <w:sz w:val="16"/>
                <w:szCs w:val="16"/>
              </w:rPr>
              <w:t>Caterpillar 793D</w:t>
            </w:r>
          </w:p>
        </w:tc>
        <w:tc>
          <w:tcPr>
            <w:tcW w:w="1204" w:type="dxa"/>
            <w:tcBorders>
              <w:top w:val="single" w:sz="4" w:space="0" w:color="auto"/>
              <w:left w:val="nil"/>
              <w:bottom w:val="nil"/>
              <w:right w:val="nil"/>
            </w:tcBorders>
            <w:vAlign w:val="center"/>
          </w:tcPr>
          <w:p w14:paraId="77EE288F" w14:textId="0C51EA45" w:rsidR="005C6DE9" w:rsidRPr="005C6DE9" w:rsidRDefault="005C6DE9" w:rsidP="005C6DE9">
            <w:pPr>
              <w:jc w:val="center"/>
              <w:rPr>
                <w:rFonts w:ascii="Arial" w:hAnsi="Arial" w:cs="Arial"/>
                <w:sz w:val="16"/>
                <w:szCs w:val="16"/>
              </w:rPr>
            </w:pPr>
            <w:r w:rsidRPr="005C6DE9">
              <w:rPr>
                <w:rFonts w:ascii="Arial" w:hAnsi="Arial" w:cs="Arial"/>
                <w:sz w:val="16"/>
                <w:szCs w:val="16"/>
              </w:rPr>
              <w:t>218 t</w:t>
            </w:r>
          </w:p>
        </w:tc>
        <w:tc>
          <w:tcPr>
            <w:tcW w:w="1204" w:type="dxa"/>
            <w:tcBorders>
              <w:top w:val="single" w:sz="4" w:space="0" w:color="auto"/>
              <w:left w:val="nil"/>
              <w:bottom w:val="nil"/>
              <w:right w:val="nil"/>
            </w:tcBorders>
            <w:vAlign w:val="center"/>
          </w:tcPr>
          <w:p w14:paraId="0696F9D4" w14:textId="3D9521F9" w:rsidR="005C6DE9" w:rsidRPr="005C6DE9" w:rsidRDefault="005C6DE9" w:rsidP="005C6DE9">
            <w:pPr>
              <w:jc w:val="center"/>
              <w:rPr>
                <w:rFonts w:ascii="Arial" w:hAnsi="Arial" w:cs="Arial"/>
                <w:sz w:val="16"/>
                <w:szCs w:val="16"/>
              </w:rPr>
            </w:pPr>
            <w:r w:rsidRPr="005C6DE9">
              <w:rPr>
                <w:rFonts w:ascii="Arial" w:hAnsi="Arial" w:cs="Arial"/>
                <w:sz w:val="16"/>
                <w:szCs w:val="16"/>
              </w:rPr>
              <w:t>2</w:t>
            </w:r>
          </w:p>
        </w:tc>
      </w:tr>
      <w:tr w:rsidR="005C6DE9" w14:paraId="5B2A4109" w14:textId="77777777" w:rsidTr="005C6DE9">
        <w:trPr>
          <w:trHeight w:val="288"/>
        </w:trPr>
        <w:tc>
          <w:tcPr>
            <w:tcW w:w="2304" w:type="dxa"/>
            <w:tcBorders>
              <w:top w:val="nil"/>
              <w:left w:val="nil"/>
              <w:bottom w:val="nil"/>
              <w:right w:val="nil"/>
            </w:tcBorders>
            <w:vAlign w:val="center"/>
          </w:tcPr>
          <w:p w14:paraId="7A51280A" w14:textId="703A4FA7" w:rsidR="005C6DE9" w:rsidRPr="005C6DE9" w:rsidRDefault="005C6DE9" w:rsidP="005C6DE9">
            <w:pPr>
              <w:jc w:val="center"/>
              <w:rPr>
                <w:rFonts w:ascii="Arial" w:hAnsi="Arial" w:cs="Arial"/>
                <w:sz w:val="16"/>
                <w:szCs w:val="16"/>
              </w:rPr>
            </w:pPr>
            <w:r w:rsidRPr="005C6DE9">
              <w:rPr>
                <w:rFonts w:ascii="Arial" w:hAnsi="Arial" w:cs="Arial"/>
                <w:sz w:val="16"/>
                <w:szCs w:val="16"/>
              </w:rPr>
              <w:t>Komatsu 930E-4SE</w:t>
            </w:r>
          </w:p>
        </w:tc>
        <w:tc>
          <w:tcPr>
            <w:tcW w:w="1204" w:type="dxa"/>
            <w:tcBorders>
              <w:top w:val="nil"/>
              <w:left w:val="nil"/>
              <w:bottom w:val="nil"/>
              <w:right w:val="nil"/>
            </w:tcBorders>
            <w:vAlign w:val="center"/>
          </w:tcPr>
          <w:p w14:paraId="167A0451" w14:textId="0FB2551F" w:rsidR="005C6DE9" w:rsidRPr="005C6DE9" w:rsidRDefault="005C6DE9" w:rsidP="005C6DE9">
            <w:pPr>
              <w:jc w:val="center"/>
              <w:rPr>
                <w:rFonts w:ascii="Arial" w:hAnsi="Arial" w:cs="Arial"/>
                <w:sz w:val="16"/>
                <w:szCs w:val="16"/>
              </w:rPr>
            </w:pPr>
            <w:r w:rsidRPr="005C6DE9">
              <w:rPr>
                <w:rFonts w:ascii="Arial" w:hAnsi="Arial" w:cs="Arial"/>
                <w:sz w:val="16"/>
                <w:szCs w:val="16"/>
              </w:rPr>
              <w:t>290 t</w:t>
            </w:r>
          </w:p>
        </w:tc>
        <w:tc>
          <w:tcPr>
            <w:tcW w:w="1204" w:type="dxa"/>
            <w:tcBorders>
              <w:top w:val="nil"/>
              <w:left w:val="nil"/>
              <w:bottom w:val="nil"/>
              <w:right w:val="nil"/>
            </w:tcBorders>
            <w:vAlign w:val="center"/>
          </w:tcPr>
          <w:p w14:paraId="6204547E" w14:textId="7AF6851D" w:rsidR="005C6DE9" w:rsidRPr="005C6DE9" w:rsidRDefault="005C6DE9" w:rsidP="005C6DE9">
            <w:pPr>
              <w:jc w:val="center"/>
              <w:rPr>
                <w:rFonts w:ascii="Arial" w:hAnsi="Arial" w:cs="Arial"/>
                <w:sz w:val="16"/>
                <w:szCs w:val="16"/>
              </w:rPr>
            </w:pPr>
            <w:r w:rsidRPr="005C6DE9">
              <w:rPr>
                <w:rFonts w:ascii="Arial" w:hAnsi="Arial" w:cs="Arial"/>
                <w:sz w:val="16"/>
                <w:szCs w:val="16"/>
              </w:rPr>
              <w:t>2</w:t>
            </w:r>
          </w:p>
        </w:tc>
      </w:tr>
      <w:tr w:rsidR="005C6DE9" w14:paraId="0A2AAF80" w14:textId="77777777" w:rsidTr="005C6DE9">
        <w:trPr>
          <w:trHeight w:val="288"/>
        </w:trPr>
        <w:tc>
          <w:tcPr>
            <w:tcW w:w="2304" w:type="dxa"/>
            <w:tcBorders>
              <w:top w:val="nil"/>
              <w:left w:val="nil"/>
              <w:bottom w:val="nil"/>
              <w:right w:val="nil"/>
            </w:tcBorders>
            <w:vAlign w:val="center"/>
          </w:tcPr>
          <w:p w14:paraId="1578F707" w14:textId="6B774168" w:rsidR="005C6DE9" w:rsidRPr="005C6DE9" w:rsidRDefault="005C6DE9" w:rsidP="005C6DE9">
            <w:pPr>
              <w:jc w:val="center"/>
              <w:rPr>
                <w:rFonts w:ascii="Arial" w:hAnsi="Arial" w:cs="Arial"/>
                <w:sz w:val="16"/>
                <w:szCs w:val="16"/>
              </w:rPr>
            </w:pPr>
            <w:r w:rsidRPr="005C6DE9">
              <w:rPr>
                <w:rFonts w:ascii="Arial" w:hAnsi="Arial" w:cs="Arial"/>
                <w:sz w:val="16"/>
                <w:szCs w:val="16"/>
              </w:rPr>
              <w:t>Komatsu 930E</w:t>
            </w:r>
          </w:p>
        </w:tc>
        <w:tc>
          <w:tcPr>
            <w:tcW w:w="1204" w:type="dxa"/>
            <w:tcBorders>
              <w:top w:val="nil"/>
              <w:left w:val="nil"/>
              <w:bottom w:val="nil"/>
              <w:right w:val="nil"/>
            </w:tcBorders>
            <w:vAlign w:val="center"/>
          </w:tcPr>
          <w:p w14:paraId="5CA98F19" w14:textId="591532C2" w:rsidR="005C6DE9" w:rsidRPr="005C6DE9" w:rsidRDefault="005C6DE9" w:rsidP="005C6DE9">
            <w:pPr>
              <w:jc w:val="center"/>
              <w:rPr>
                <w:rFonts w:ascii="Arial" w:hAnsi="Arial" w:cs="Arial"/>
                <w:sz w:val="16"/>
                <w:szCs w:val="16"/>
              </w:rPr>
            </w:pPr>
            <w:r w:rsidRPr="005C6DE9">
              <w:rPr>
                <w:rFonts w:ascii="Arial" w:hAnsi="Arial" w:cs="Arial"/>
                <w:sz w:val="16"/>
                <w:szCs w:val="16"/>
              </w:rPr>
              <w:t>290 t</w:t>
            </w:r>
          </w:p>
        </w:tc>
        <w:tc>
          <w:tcPr>
            <w:tcW w:w="1204" w:type="dxa"/>
            <w:tcBorders>
              <w:top w:val="nil"/>
              <w:left w:val="nil"/>
              <w:bottom w:val="nil"/>
              <w:right w:val="nil"/>
            </w:tcBorders>
            <w:vAlign w:val="center"/>
          </w:tcPr>
          <w:p w14:paraId="6FE39DD4" w14:textId="1D491F9C" w:rsidR="005C6DE9" w:rsidRPr="005C6DE9" w:rsidRDefault="005C6DE9" w:rsidP="005C6DE9">
            <w:pPr>
              <w:jc w:val="center"/>
              <w:rPr>
                <w:rFonts w:ascii="Arial" w:hAnsi="Arial" w:cs="Arial"/>
                <w:sz w:val="16"/>
                <w:szCs w:val="16"/>
              </w:rPr>
            </w:pPr>
            <w:r w:rsidRPr="005C6DE9">
              <w:rPr>
                <w:rFonts w:ascii="Arial" w:hAnsi="Arial" w:cs="Arial"/>
                <w:sz w:val="16"/>
                <w:szCs w:val="16"/>
              </w:rPr>
              <w:t>13</w:t>
            </w:r>
          </w:p>
        </w:tc>
      </w:tr>
      <w:tr w:rsidR="005C6DE9" w14:paraId="4BE9C397" w14:textId="77777777" w:rsidTr="005C6DE9">
        <w:trPr>
          <w:trHeight w:val="288"/>
        </w:trPr>
        <w:tc>
          <w:tcPr>
            <w:tcW w:w="2304" w:type="dxa"/>
            <w:tcBorders>
              <w:top w:val="nil"/>
              <w:left w:val="nil"/>
              <w:bottom w:val="nil"/>
              <w:right w:val="nil"/>
            </w:tcBorders>
            <w:vAlign w:val="center"/>
          </w:tcPr>
          <w:p w14:paraId="31826F95" w14:textId="7B4F446A" w:rsidR="005C6DE9" w:rsidRPr="005C6DE9" w:rsidRDefault="005C6DE9" w:rsidP="005C6DE9">
            <w:pPr>
              <w:jc w:val="center"/>
              <w:rPr>
                <w:rFonts w:ascii="Arial" w:hAnsi="Arial" w:cs="Arial"/>
                <w:sz w:val="16"/>
                <w:szCs w:val="16"/>
              </w:rPr>
            </w:pPr>
            <w:r w:rsidRPr="005C6DE9">
              <w:rPr>
                <w:rFonts w:ascii="Arial" w:hAnsi="Arial" w:cs="Arial"/>
                <w:sz w:val="16"/>
                <w:szCs w:val="16"/>
              </w:rPr>
              <w:t>Caterpillar 798AC</w:t>
            </w:r>
          </w:p>
        </w:tc>
        <w:tc>
          <w:tcPr>
            <w:tcW w:w="1204" w:type="dxa"/>
            <w:tcBorders>
              <w:top w:val="nil"/>
              <w:left w:val="nil"/>
              <w:bottom w:val="nil"/>
              <w:right w:val="nil"/>
            </w:tcBorders>
            <w:vAlign w:val="center"/>
          </w:tcPr>
          <w:p w14:paraId="73FF8264" w14:textId="2B0097B0" w:rsidR="005C6DE9" w:rsidRPr="005C6DE9" w:rsidRDefault="005C6DE9" w:rsidP="005C6DE9">
            <w:pPr>
              <w:jc w:val="center"/>
              <w:rPr>
                <w:rFonts w:ascii="Arial" w:hAnsi="Arial" w:cs="Arial"/>
                <w:sz w:val="16"/>
                <w:szCs w:val="16"/>
              </w:rPr>
            </w:pPr>
            <w:r w:rsidRPr="005C6DE9">
              <w:rPr>
                <w:rFonts w:ascii="Arial" w:hAnsi="Arial" w:cs="Arial"/>
                <w:sz w:val="16"/>
                <w:szCs w:val="16"/>
              </w:rPr>
              <w:t>363 t</w:t>
            </w:r>
          </w:p>
        </w:tc>
        <w:tc>
          <w:tcPr>
            <w:tcW w:w="1204" w:type="dxa"/>
            <w:tcBorders>
              <w:top w:val="nil"/>
              <w:left w:val="nil"/>
              <w:bottom w:val="nil"/>
              <w:right w:val="nil"/>
            </w:tcBorders>
            <w:vAlign w:val="center"/>
          </w:tcPr>
          <w:p w14:paraId="2C3A194F" w14:textId="50C7F41B" w:rsidR="005C6DE9" w:rsidRPr="005C6DE9" w:rsidRDefault="005C6DE9" w:rsidP="005C6DE9">
            <w:pPr>
              <w:jc w:val="center"/>
              <w:rPr>
                <w:rFonts w:ascii="Arial" w:hAnsi="Arial" w:cs="Arial"/>
                <w:sz w:val="16"/>
                <w:szCs w:val="16"/>
              </w:rPr>
            </w:pPr>
            <w:r w:rsidRPr="005C6DE9">
              <w:rPr>
                <w:rFonts w:ascii="Arial" w:hAnsi="Arial" w:cs="Arial"/>
                <w:sz w:val="16"/>
                <w:szCs w:val="16"/>
              </w:rPr>
              <w:t>2</w:t>
            </w:r>
          </w:p>
        </w:tc>
      </w:tr>
      <w:tr w:rsidR="005C6DE9" w14:paraId="19E2230D" w14:textId="77777777" w:rsidTr="005C6DE9">
        <w:trPr>
          <w:trHeight w:val="288"/>
        </w:trPr>
        <w:tc>
          <w:tcPr>
            <w:tcW w:w="2304" w:type="dxa"/>
            <w:tcBorders>
              <w:top w:val="nil"/>
              <w:left w:val="nil"/>
              <w:bottom w:val="nil"/>
              <w:right w:val="nil"/>
            </w:tcBorders>
            <w:vAlign w:val="center"/>
          </w:tcPr>
          <w:p w14:paraId="22F97C1B" w14:textId="78D2CCFB" w:rsidR="005C6DE9" w:rsidRPr="005C6DE9" w:rsidRDefault="005C6DE9" w:rsidP="005C6DE9">
            <w:pPr>
              <w:jc w:val="center"/>
              <w:rPr>
                <w:rFonts w:ascii="Arial" w:hAnsi="Arial" w:cs="Arial"/>
                <w:sz w:val="16"/>
                <w:szCs w:val="16"/>
              </w:rPr>
            </w:pPr>
            <w:r w:rsidRPr="005C6DE9">
              <w:rPr>
                <w:rFonts w:ascii="Arial" w:hAnsi="Arial" w:cs="Arial"/>
                <w:sz w:val="16"/>
                <w:szCs w:val="16"/>
              </w:rPr>
              <w:t>Komatsu 980E</w:t>
            </w:r>
          </w:p>
        </w:tc>
        <w:tc>
          <w:tcPr>
            <w:tcW w:w="1204" w:type="dxa"/>
            <w:tcBorders>
              <w:top w:val="nil"/>
              <w:left w:val="nil"/>
              <w:bottom w:val="nil"/>
              <w:right w:val="nil"/>
            </w:tcBorders>
            <w:vAlign w:val="center"/>
          </w:tcPr>
          <w:p w14:paraId="581AE61C" w14:textId="4A0EB9FC" w:rsidR="005C6DE9" w:rsidRPr="005C6DE9" w:rsidRDefault="005C6DE9" w:rsidP="005C6DE9">
            <w:pPr>
              <w:jc w:val="center"/>
              <w:rPr>
                <w:rFonts w:ascii="Arial" w:hAnsi="Arial" w:cs="Arial"/>
                <w:sz w:val="16"/>
                <w:szCs w:val="16"/>
              </w:rPr>
            </w:pPr>
            <w:r w:rsidRPr="005C6DE9">
              <w:rPr>
                <w:rFonts w:ascii="Arial" w:hAnsi="Arial" w:cs="Arial"/>
                <w:sz w:val="16"/>
                <w:szCs w:val="16"/>
              </w:rPr>
              <w:t>363 t</w:t>
            </w:r>
          </w:p>
        </w:tc>
        <w:tc>
          <w:tcPr>
            <w:tcW w:w="1204" w:type="dxa"/>
            <w:tcBorders>
              <w:top w:val="nil"/>
              <w:left w:val="nil"/>
              <w:bottom w:val="nil"/>
              <w:right w:val="nil"/>
            </w:tcBorders>
            <w:vAlign w:val="center"/>
          </w:tcPr>
          <w:p w14:paraId="1AFA92E5" w14:textId="3201DBAE" w:rsidR="005C6DE9" w:rsidRPr="005C6DE9" w:rsidRDefault="005C6DE9" w:rsidP="005C6DE9">
            <w:pPr>
              <w:jc w:val="center"/>
              <w:rPr>
                <w:rFonts w:ascii="Arial" w:hAnsi="Arial" w:cs="Arial"/>
                <w:sz w:val="16"/>
                <w:szCs w:val="16"/>
              </w:rPr>
            </w:pPr>
            <w:r w:rsidRPr="005C6DE9">
              <w:rPr>
                <w:rFonts w:ascii="Arial" w:hAnsi="Arial" w:cs="Arial"/>
                <w:sz w:val="16"/>
                <w:szCs w:val="16"/>
              </w:rPr>
              <w:t>9</w:t>
            </w:r>
          </w:p>
        </w:tc>
      </w:tr>
      <w:tr w:rsidR="005C6DE9" w14:paraId="50A4EA38" w14:textId="77777777" w:rsidTr="005C6DE9">
        <w:trPr>
          <w:trHeight w:val="288"/>
        </w:trPr>
        <w:tc>
          <w:tcPr>
            <w:tcW w:w="2304" w:type="dxa"/>
            <w:tcBorders>
              <w:top w:val="nil"/>
              <w:left w:val="nil"/>
              <w:bottom w:val="single" w:sz="4" w:space="0" w:color="auto"/>
              <w:right w:val="nil"/>
            </w:tcBorders>
            <w:vAlign w:val="center"/>
          </w:tcPr>
          <w:p w14:paraId="25A014DD" w14:textId="617892DA" w:rsidR="005C6DE9" w:rsidRPr="005C6DE9" w:rsidRDefault="005C6DE9" w:rsidP="005C6DE9">
            <w:pPr>
              <w:jc w:val="center"/>
              <w:rPr>
                <w:rFonts w:ascii="Arial" w:hAnsi="Arial" w:cs="Arial"/>
                <w:sz w:val="16"/>
                <w:szCs w:val="16"/>
              </w:rPr>
            </w:pPr>
            <w:r w:rsidRPr="005C6DE9">
              <w:rPr>
                <w:rFonts w:ascii="Arial" w:hAnsi="Arial" w:cs="Arial"/>
                <w:sz w:val="16"/>
                <w:szCs w:val="16"/>
              </w:rPr>
              <w:t>Caterpillar 797F</w:t>
            </w:r>
          </w:p>
        </w:tc>
        <w:tc>
          <w:tcPr>
            <w:tcW w:w="1204" w:type="dxa"/>
            <w:tcBorders>
              <w:top w:val="nil"/>
              <w:left w:val="nil"/>
              <w:bottom w:val="single" w:sz="4" w:space="0" w:color="auto"/>
              <w:right w:val="nil"/>
            </w:tcBorders>
            <w:vAlign w:val="center"/>
          </w:tcPr>
          <w:p w14:paraId="094D24AD" w14:textId="69A6B266" w:rsidR="005C6DE9" w:rsidRPr="005C6DE9" w:rsidRDefault="005C6DE9" w:rsidP="005C6DE9">
            <w:pPr>
              <w:jc w:val="center"/>
              <w:rPr>
                <w:rFonts w:ascii="Arial" w:hAnsi="Arial" w:cs="Arial"/>
                <w:sz w:val="16"/>
                <w:szCs w:val="16"/>
              </w:rPr>
            </w:pPr>
            <w:r w:rsidRPr="005C6DE9">
              <w:rPr>
                <w:rFonts w:ascii="Arial" w:hAnsi="Arial" w:cs="Arial"/>
                <w:sz w:val="16"/>
                <w:szCs w:val="16"/>
              </w:rPr>
              <w:t>363 t</w:t>
            </w:r>
          </w:p>
        </w:tc>
        <w:tc>
          <w:tcPr>
            <w:tcW w:w="1204" w:type="dxa"/>
            <w:tcBorders>
              <w:top w:val="nil"/>
              <w:left w:val="nil"/>
              <w:bottom w:val="single" w:sz="4" w:space="0" w:color="auto"/>
              <w:right w:val="nil"/>
            </w:tcBorders>
            <w:vAlign w:val="center"/>
          </w:tcPr>
          <w:p w14:paraId="6F84B1C6" w14:textId="3B16E0E6" w:rsidR="005C6DE9" w:rsidRPr="005C6DE9" w:rsidRDefault="005C6DE9" w:rsidP="005C6DE9">
            <w:pPr>
              <w:jc w:val="center"/>
              <w:rPr>
                <w:rFonts w:ascii="Arial" w:hAnsi="Arial" w:cs="Arial"/>
                <w:sz w:val="16"/>
                <w:szCs w:val="16"/>
              </w:rPr>
            </w:pPr>
            <w:r w:rsidRPr="005C6DE9">
              <w:rPr>
                <w:rFonts w:ascii="Arial" w:hAnsi="Arial" w:cs="Arial"/>
                <w:sz w:val="16"/>
                <w:szCs w:val="16"/>
              </w:rPr>
              <w:t>18</w:t>
            </w:r>
          </w:p>
        </w:tc>
      </w:tr>
    </w:tbl>
    <w:p w14:paraId="33687FEE" w14:textId="2FD1838A" w:rsidR="009C1D39" w:rsidRPr="00097CA5" w:rsidRDefault="009C1D39" w:rsidP="00097CA5">
      <w:pPr>
        <w:spacing w:before="120"/>
        <w:jc w:val="both"/>
        <w:rPr>
          <w:rFonts w:ascii="Arial" w:hAnsi="Arial" w:cs="Arial"/>
          <w:i/>
          <w:iCs/>
          <w:sz w:val="16"/>
          <w:szCs w:val="16"/>
        </w:rPr>
      </w:pPr>
      <w:r w:rsidRPr="00097CA5">
        <w:rPr>
          <w:rFonts w:ascii="Arial" w:hAnsi="Arial" w:cs="Arial"/>
          <w:sz w:val="16"/>
          <w:szCs w:val="16"/>
        </w:rPr>
        <w:t>Nota: Datos vigentes al cierre del 2024</w:t>
      </w:r>
      <w:r w:rsidRPr="00097CA5">
        <w:rPr>
          <w:rFonts w:ascii="Arial" w:hAnsi="Arial" w:cs="Arial"/>
          <w:i/>
          <w:iCs/>
          <w:sz w:val="16"/>
          <w:szCs w:val="16"/>
        </w:rPr>
        <w:t>. </w:t>
      </w:r>
    </w:p>
    <w:p w14:paraId="3BD69FA8" w14:textId="77777777" w:rsidR="000D5E86" w:rsidRDefault="000D5E86" w:rsidP="000D5E86">
      <w:pPr>
        <w:jc w:val="both"/>
        <w:rPr>
          <w:rFonts w:ascii="Arial" w:hAnsi="Arial" w:cs="Arial"/>
          <w:b/>
          <w:bCs/>
          <w:sz w:val="22"/>
          <w:szCs w:val="22"/>
        </w:rPr>
      </w:pPr>
    </w:p>
    <w:p w14:paraId="7D45D5CD" w14:textId="7DFF2B4E" w:rsidR="004F7E24" w:rsidRDefault="004F7E24" w:rsidP="00A325EF">
      <w:pPr>
        <w:jc w:val="both"/>
        <w:rPr>
          <w:rFonts w:ascii="Arial" w:hAnsi="Arial" w:cs="Arial"/>
          <w:sz w:val="22"/>
          <w:szCs w:val="22"/>
        </w:rPr>
      </w:pPr>
      <w:r>
        <w:rPr>
          <w:rFonts w:ascii="Arial" w:hAnsi="Arial" w:cs="Arial"/>
          <w:sz w:val="22"/>
          <w:szCs w:val="22"/>
        </w:rPr>
        <w:t xml:space="preserve">Se aclara que, para analizar el desempeño de los equipos al cierre de mes, los indicadores clave de rendimiento (KPI) son presentados por flota. </w:t>
      </w:r>
    </w:p>
    <w:p w14:paraId="0FEEB567" w14:textId="1670B7BF" w:rsidR="009C1D39" w:rsidRDefault="004F7E24" w:rsidP="00A325EF">
      <w:pPr>
        <w:jc w:val="both"/>
        <w:rPr>
          <w:rFonts w:ascii="Arial" w:hAnsi="Arial" w:cs="Arial"/>
          <w:sz w:val="22"/>
          <w:szCs w:val="22"/>
        </w:rPr>
      </w:pPr>
      <w:r>
        <w:rPr>
          <w:rFonts w:ascii="Arial" w:hAnsi="Arial" w:cs="Arial"/>
          <w:sz w:val="22"/>
          <w:szCs w:val="22"/>
        </w:rPr>
        <w:lastRenderedPageBreak/>
        <w:t>Para determinar cuáles son las flotas que tienen mayor impacto y establecer planes de acción s</w:t>
      </w:r>
      <w:r w:rsidR="00600B88" w:rsidRPr="00A325EF">
        <w:rPr>
          <w:rFonts w:ascii="Arial" w:hAnsi="Arial" w:cs="Arial"/>
          <w:sz w:val="22"/>
          <w:szCs w:val="22"/>
        </w:rPr>
        <w:t xml:space="preserve">e procedió a </w:t>
      </w:r>
      <w:r w:rsidR="000817BA">
        <w:rPr>
          <w:rFonts w:ascii="Arial" w:hAnsi="Arial" w:cs="Arial"/>
          <w:sz w:val="22"/>
          <w:szCs w:val="22"/>
        </w:rPr>
        <w:t xml:space="preserve">distribuir </w:t>
      </w:r>
      <w:r w:rsidR="00600B88" w:rsidRPr="00A325EF">
        <w:rPr>
          <w:rFonts w:ascii="Arial" w:hAnsi="Arial" w:cs="Arial"/>
          <w:sz w:val="22"/>
          <w:szCs w:val="22"/>
        </w:rPr>
        <w:t xml:space="preserve">el </w:t>
      </w:r>
      <w:r w:rsidR="000817BA">
        <w:rPr>
          <w:rFonts w:ascii="Arial" w:hAnsi="Arial" w:cs="Arial"/>
          <w:sz w:val="22"/>
          <w:szCs w:val="22"/>
        </w:rPr>
        <w:t xml:space="preserve">costo de </w:t>
      </w:r>
      <w:r w:rsidR="00600B88" w:rsidRPr="00A325EF">
        <w:rPr>
          <w:rFonts w:ascii="Arial" w:hAnsi="Arial" w:cs="Arial"/>
          <w:sz w:val="22"/>
          <w:szCs w:val="22"/>
        </w:rPr>
        <w:t>consumo de combustible por flota</w:t>
      </w:r>
      <w:r w:rsidR="000817BA">
        <w:rPr>
          <w:rFonts w:ascii="Arial" w:hAnsi="Arial" w:cs="Arial"/>
          <w:sz w:val="22"/>
          <w:szCs w:val="22"/>
        </w:rPr>
        <w:t>, ver Figura 3.</w:t>
      </w:r>
    </w:p>
    <w:p w14:paraId="31D59D84" w14:textId="77777777" w:rsidR="002A7303" w:rsidRDefault="002A7303" w:rsidP="002A7303">
      <w:pPr>
        <w:rPr>
          <w:rFonts w:ascii="Arial" w:hAnsi="Arial" w:cs="Arial"/>
          <w:b/>
          <w:bCs/>
          <w:sz w:val="22"/>
          <w:szCs w:val="22"/>
        </w:rPr>
      </w:pPr>
    </w:p>
    <w:p w14:paraId="78ACBB5D" w14:textId="039394D7" w:rsidR="002A7303" w:rsidRDefault="00600B88" w:rsidP="002A7303">
      <w:pPr>
        <w:spacing w:after="120"/>
        <w:rPr>
          <w:rFonts w:ascii="Arial" w:hAnsi="Arial" w:cs="Arial"/>
          <w:i/>
          <w:iCs/>
          <w:sz w:val="22"/>
          <w:szCs w:val="22"/>
        </w:rPr>
      </w:pPr>
      <w:r w:rsidRPr="00600B88">
        <w:rPr>
          <w:rFonts w:ascii="Arial" w:hAnsi="Arial" w:cs="Arial"/>
          <w:b/>
          <w:bCs/>
          <w:sz w:val="22"/>
          <w:szCs w:val="22"/>
        </w:rPr>
        <w:t xml:space="preserve">Figura </w:t>
      </w:r>
      <w:r w:rsidR="000817BA">
        <w:rPr>
          <w:rFonts w:ascii="Arial" w:hAnsi="Arial" w:cs="Arial"/>
          <w:b/>
          <w:bCs/>
          <w:sz w:val="22"/>
          <w:szCs w:val="22"/>
        </w:rPr>
        <w:t>3</w:t>
      </w:r>
      <w:r w:rsidRPr="00600B88">
        <w:rPr>
          <w:rFonts w:ascii="Arial" w:hAnsi="Arial" w:cs="Arial"/>
          <w:sz w:val="22"/>
          <w:szCs w:val="22"/>
        </w:rPr>
        <w:br/>
      </w:r>
      <w:r w:rsidRPr="002E3583">
        <w:rPr>
          <w:rFonts w:ascii="Arial" w:hAnsi="Arial" w:cs="Arial"/>
          <w:i/>
          <w:iCs/>
          <w:sz w:val="22"/>
          <w:szCs w:val="22"/>
        </w:rPr>
        <w:t>Distribución del consumo de diésel por flota</w:t>
      </w:r>
    </w:p>
    <w:p w14:paraId="6AD1163D" w14:textId="2C691998" w:rsidR="009C1D39" w:rsidRDefault="00F215B8" w:rsidP="00391E46">
      <w:pPr>
        <w:spacing w:after="120"/>
        <w:jc w:val="center"/>
        <w:rPr>
          <w:rFonts w:ascii="Arial" w:hAnsi="Arial" w:cs="Arial"/>
          <w:sz w:val="22"/>
          <w:szCs w:val="22"/>
        </w:rPr>
      </w:pPr>
      <w:r>
        <w:rPr>
          <w:noProof/>
        </w:rPr>
        <w:drawing>
          <wp:inline distT="0" distB="0" distL="0" distR="0" wp14:anchorId="5707A174" wp14:editId="55311DC7">
            <wp:extent cx="3143250" cy="1638300"/>
            <wp:effectExtent l="0" t="0" r="0" b="0"/>
            <wp:docPr id="2104589078" name="Chart 1">
              <a:extLst xmlns:a="http://schemas.openxmlformats.org/drawingml/2006/main">
                <a:ext uri="{FF2B5EF4-FFF2-40B4-BE49-F238E27FC236}">
                  <a16:creationId xmlns:a16="http://schemas.microsoft.com/office/drawing/2014/main" id="{5F0F934C-433E-475C-BE63-1A46828AF3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8"/>
              </a:graphicData>
            </a:graphic>
          </wp:inline>
        </w:drawing>
      </w:r>
    </w:p>
    <w:p w14:paraId="0E66F3F1" w14:textId="2E8F47C0" w:rsidR="009C1D39" w:rsidRDefault="00600B88" w:rsidP="002A7303">
      <w:pPr>
        <w:spacing w:before="120"/>
        <w:jc w:val="both"/>
        <w:rPr>
          <w:rFonts w:ascii="Arial" w:hAnsi="Arial" w:cs="Arial"/>
          <w:sz w:val="16"/>
          <w:szCs w:val="16"/>
        </w:rPr>
      </w:pPr>
      <w:r w:rsidRPr="002E3583">
        <w:rPr>
          <w:rFonts w:ascii="Arial" w:hAnsi="Arial" w:cs="Arial"/>
          <w:sz w:val="16"/>
          <w:szCs w:val="16"/>
        </w:rPr>
        <w:t xml:space="preserve">Nota: Información </w:t>
      </w:r>
      <w:r w:rsidR="002A7303">
        <w:rPr>
          <w:rFonts w:ascii="Arial" w:hAnsi="Arial" w:cs="Arial"/>
          <w:sz w:val="16"/>
          <w:szCs w:val="16"/>
        </w:rPr>
        <w:t xml:space="preserve">completa de los periodos </w:t>
      </w:r>
      <w:r w:rsidRPr="002E3583">
        <w:rPr>
          <w:rFonts w:ascii="Arial" w:hAnsi="Arial" w:cs="Arial"/>
          <w:sz w:val="16"/>
          <w:szCs w:val="16"/>
        </w:rPr>
        <w:t>2022</w:t>
      </w:r>
      <w:r w:rsidR="002A7303">
        <w:rPr>
          <w:rFonts w:ascii="Arial" w:hAnsi="Arial" w:cs="Arial"/>
          <w:sz w:val="16"/>
          <w:szCs w:val="16"/>
        </w:rPr>
        <w:t xml:space="preserve"> al </w:t>
      </w:r>
      <w:r w:rsidRPr="002E3583">
        <w:rPr>
          <w:rFonts w:ascii="Arial" w:hAnsi="Arial" w:cs="Arial"/>
          <w:sz w:val="16"/>
          <w:szCs w:val="16"/>
        </w:rPr>
        <w:t>2024.</w:t>
      </w:r>
    </w:p>
    <w:p w14:paraId="2E7C0809" w14:textId="03B2274E" w:rsidR="00ED77EC" w:rsidRPr="00F215B8" w:rsidRDefault="00ED77EC" w:rsidP="00600B88">
      <w:pPr>
        <w:jc w:val="both"/>
      </w:pPr>
    </w:p>
    <w:p w14:paraId="14916D49" w14:textId="287930D8" w:rsidR="00ED77EC" w:rsidRDefault="00ED77EC" w:rsidP="00600B88">
      <w:pPr>
        <w:jc w:val="both"/>
        <w:rPr>
          <w:rFonts w:ascii="Arial" w:hAnsi="Arial" w:cs="Arial"/>
          <w:sz w:val="22"/>
          <w:szCs w:val="22"/>
        </w:rPr>
      </w:pPr>
      <w:r w:rsidRPr="00ED77EC">
        <w:rPr>
          <w:rFonts w:ascii="Arial" w:hAnsi="Arial" w:cs="Arial"/>
          <w:sz w:val="22"/>
          <w:szCs w:val="22"/>
        </w:rPr>
        <w:t>De</w:t>
      </w:r>
      <w:r w:rsidR="000817BA">
        <w:rPr>
          <w:rFonts w:ascii="Arial" w:hAnsi="Arial" w:cs="Arial"/>
          <w:sz w:val="22"/>
          <w:szCs w:val="22"/>
        </w:rPr>
        <w:t xml:space="preserve"> </w:t>
      </w:r>
      <w:r>
        <w:rPr>
          <w:rFonts w:ascii="Arial" w:hAnsi="Arial" w:cs="Arial"/>
          <w:sz w:val="22"/>
          <w:szCs w:val="22"/>
        </w:rPr>
        <w:t>la</w:t>
      </w:r>
      <w:r w:rsidRPr="00ED77EC">
        <w:rPr>
          <w:rFonts w:ascii="Arial" w:hAnsi="Arial" w:cs="Arial"/>
          <w:sz w:val="22"/>
          <w:szCs w:val="22"/>
        </w:rPr>
        <w:t xml:space="preserve"> figura se </w:t>
      </w:r>
      <w:r w:rsidR="000817BA">
        <w:rPr>
          <w:rFonts w:ascii="Arial" w:hAnsi="Arial" w:cs="Arial"/>
          <w:sz w:val="22"/>
          <w:szCs w:val="22"/>
        </w:rPr>
        <w:t xml:space="preserve">demuestra </w:t>
      </w:r>
      <w:r w:rsidRPr="00ED77EC">
        <w:rPr>
          <w:rFonts w:ascii="Arial" w:hAnsi="Arial" w:cs="Arial"/>
          <w:sz w:val="22"/>
          <w:szCs w:val="22"/>
        </w:rPr>
        <w:t xml:space="preserve">que </w:t>
      </w:r>
      <w:r w:rsidR="000817BA">
        <w:rPr>
          <w:rFonts w:ascii="Arial" w:hAnsi="Arial" w:cs="Arial"/>
          <w:sz w:val="22"/>
          <w:szCs w:val="22"/>
        </w:rPr>
        <w:t xml:space="preserve">el 85% del consumo </w:t>
      </w:r>
      <w:r w:rsidRPr="00ED77EC">
        <w:rPr>
          <w:rFonts w:ascii="Arial" w:hAnsi="Arial" w:cs="Arial"/>
          <w:sz w:val="22"/>
          <w:szCs w:val="22"/>
        </w:rPr>
        <w:t xml:space="preserve">de diésel </w:t>
      </w:r>
      <w:r w:rsidR="000817BA">
        <w:rPr>
          <w:rFonts w:ascii="Arial" w:hAnsi="Arial" w:cs="Arial"/>
          <w:sz w:val="22"/>
          <w:szCs w:val="22"/>
        </w:rPr>
        <w:t xml:space="preserve">en mina Cuajone lo generan </w:t>
      </w:r>
      <w:r w:rsidRPr="00ED77EC">
        <w:rPr>
          <w:rFonts w:ascii="Arial" w:hAnsi="Arial" w:cs="Arial"/>
          <w:sz w:val="22"/>
          <w:szCs w:val="22"/>
        </w:rPr>
        <w:t>tres flotas</w:t>
      </w:r>
      <w:r w:rsidR="000817BA">
        <w:rPr>
          <w:rFonts w:ascii="Arial" w:hAnsi="Arial" w:cs="Arial"/>
          <w:sz w:val="22"/>
          <w:szCs w:val="22"/>
        </w:rPr>
        <w:t>: Caterpillar 797F con 46%; Komatsu 930E con 24% y Komatsu 980E con 15%</w:t>
      </w:r>
      <w:r w:rsidR="004F7E24">
        <w:rPr>
          <w:rFonts w:ascii="Arial" w:hAnsi="Arial" w:cs="Arial"/>
          <w:sz w:val="22"/>
          <w:szCs w:val="22"/>
        </w:rPr>
        <w:t>.</w:t>
      </w:r>
      <w:r w:rsidR="000817BA">
        <w:rPr>
          <w:rFonts w:ascii="Arial" w:hAnsi="Arial" w:cs="Arial"/>
          <w:sz w:val="22"/>
          <w:szCs w:val="22"/>
        </w:rPr>
        <w:t xml:space="preserve"> Sobre estas flotas se direccionan los esfuerzos para reducir el consumo de combustible.</w:t>
      </w:r>
    </w:p>
    <w:p w14:paraId="0C12FC23" w14:textId="77777777" w:rsidR="000D5E86" w:rsidRPr="00ED77EC" w:rsidRDefault="000D5E86" w:rsidP="00600B88">
      <w:pPr>
        <w:jc w:val="both"/>
        <w:rPr>
          <w:rFonts w:ascii="Arial" w:hAnsi="Arial" w:cs="Arial"/>
          <w:sz w:val="22"/>
          <w:szCs w:val="22"/>
        </w:rPr>
      </w:pPr>
    </w:p>
    <w:p w14:paraId="2A52293D" w14:textId="71803BFD" w:rsidR="00212194" w:rsidRPr="000D5E86" w:rsidRDefault="000D5E86" w:rsidP="000D5E86">
      <w:pPr>
        <w:jc w:val="both"/>
        <w:rPr>
          <w:rFonts w:ascii="Arial" w:hAnsi="Arial" w:cs="Arial"/>
          <w:b/>
          <w:bCs/>
          <w:sz w:val="22"/>
          <w:szCs w:val="22"/>
        </w:rPr>
      </w:pPr>
      <w:r>
        <w:rPr>
          <w:rFonts w:ascii="Arial" w:hAnsi="Arial" w:cs="Arial"/>
          <w:b/>
          <w:bCs/>
          <w:sz w:val="22"/>
          <w:szCs w:val="22"/>
        </w:rPr>
        <w:t>3.</w:t>
      </w:r>
      <w:r w:rsidR="00FD6B71">
        <w:rPr>
          <w:rFonts w:ascii="Arial" w:hAnsi="Arial" w:cs="Arial"/>
          <w:b/>
          <w:bCs/>
          <w:sz w:val="22"/>
          <w:szCs w:val="22"/>
        </w:rPr>
        <w:t>3</w:t>
      </w:r>
      <w:r>
        <w:rPr>
          <w:rFonts w:ascii="Arial" w:hAnsi="Arial" w:cs="Arial"/>
          <w:b/>
          <w:bCs/>
          <w:sz w:val="22"/>
          <w:szCs w:val="22"/>
        </w:rPr>
        <w:t xml:space="preserve"> </w:t>
      </w:r>
      <w:r w:rsidR="00C06D08" w:rsidRPr="000D5E86">
        <w:rPr>
          <w:rFonts w:ascii="Arial" w:hAnsi="Arial" w:cs="Arial"/>
          <w:b/>
          <w:bCs/>
          <w:sz w:val="22"/>
          <w:szCs w:val="22"/>
        </w:rPr>
        <w:t xml:space="preserve">Factores que </w:t>
      </w:r>
      <w:r w:rsidR="003702E7">
        <w:rPr>
          <w:rFonts w:ascii="Arial" w:hAnsi="Arial" w:cs="Arial"/>
          <w:b/>
          <w:bCs/>
          <w:sz w:val="22"/>
          <w:szCs w:val="22"/>
        </w:rPr>
        <w:t xml:space="preserve">Varían </w:t>
      </w:r>
      <w:r w:rsidR="00C06D08" w:rsidRPr="000D5E86">
        <w:rPr>
          <w:rFonts w:ascii="Arial" w:hAnsi="Arial" w:cs="Arial"/>
          <w:b/>
          <w:bCs/>
          <w:sz w:val="22"/>
          <w:szCs w:val="22"/>
        </w:rPr>
        <w:t>el Consumo de Diésel</w:t>
      </w:r>
      <w:r w:rsidR="00F26011" w:rsidRPr="000D5E86">
        <w:rPr>
          <w:rFonts w:ascii="Arial" w:hAnsi="Arial" w:cs="Arial"/>
          <w:b/>
          <w:bCs/>
          <w:sz w:val="22"/>
          <w:szCs w:val="22"/>
        </w:rPr>
        <w:t xml:space="preserve"> </w:t>
      </w:r>
    </w:p>
    <w:p w14:paraId="213A484D" w14:textId="55A75C4A" w:rsidR="003041C1" w:rsidRDefault="00B02D4E" w:rsidP="00A325EF">
      <w:pPr>
        <w:jc w:val="both"/>
        <w:rPr>
          <w:rFonts w:ascii="Arial" w:hAnsi="Arial" w:cs="Arial"/>
          <w:sz w:val="22"/>
          <w:szCs w:val="22"/>
        </w:rPr>
      </w:pPr>
      <w:r>
        <w:rPr>
          <w:rFonts w:ascii="Arial" w:hAnsi="Arial" w:cs="Arial"/>
          <w:sz w:val="22"/>
          <w:szCs w:val="22"/>
        </w:rPr>
        <w:t>Es necesario conocer los factores que hacen variar el consumo de diésel</w:t>
      </w:r>
      <w:r w:rsidR="00823CE8">
        <w:rPr>
          <w:rFonts w:ascii="Arial" w:hAnsi="Arial" w:cs="Arial"/>
          <w:sz w:val="22"/>
          <w:szCs w:val="22"/>
        </w:rPr>
        <w:t xml:space="preserve"> p</w:t>
      </w:r>
      <w:r>
        <w:rPr>
          <w:rFonts w:ascii="Arial" w:hAnsi="Arial" w:cs="Arial"/>
          <w:sz w:val="22"/>
          <w:szCs w:val="22"/>
        </w:rPr>
        <w:t>ara tomar acciones eficaces</w:t>
      </w:r>
      <w:r w:rsidR="00823CE8">
        <w:rPr>
          <w:rFonts w:ascii="Arial" w:hAnsi="Arial" w:cs="Arial"/>
          <w:sz w:val="22"/>
          <w:szCs w:val="22"/>
        </w:rPr>
        <w:t xml:space="preserve">. </w:t>
      </w:r>
      <w:r w:rsidR="00600B88" w:rsidRPr="00600B88">
        <w:rPr>
          <w:rFonts w:ascii="Arial" w:hAnsi="Arial" w:cs="Arial"/>
          <w:sz w:val="22"/>
          <w:szCs w:val="22"/>
        </w:rPr>
        <w:t xml:space="preserve">La </w:t>
      </w:r>
      <w:r w:rsidR="00823CE8">
        <w:rPr>
          <w:rFonts w:ascii="Arial" w:hAnsi="Arial" w:cs="Arial"/>
          <w:sz w:val="22"/>
          <w:szCs w:val="22"/>
        </w:rPr>
        <w:t xml:space="preserve">revisión de </w:t>
      </w:r>
      <w:r w:rsidR="00600B88" w:rsidRPr="00600B88">
        <w:rPr>
          <w:rFonts w:ascii="Arial" w:hAnsi="Arial" w:cs="Arial"/>
          <w:sz w:val="22"/>
          <w:szCs w:val="22"/>
        </w:rPr>
        <w:t xml:space="preserve">literatura especializada </w:t>
      </w:r>
      <w:r w:rsidR="00823CE8">
        <w:rPr>
          <w:rFonts w:ascii="Arial" w:hAnsi="Arial" w:cs="Arial"/>
          <w:sz w:val="22"/>
          <w:szCs w:val="22"/>
        </w:rPr>
        <w:t>permitió encontrar estos factores</w:t>
      </w:r>
      <w:r w:rsidR="00600B88" w:rsidRPr="00600B88">
        <w:rPr>
          <w:rFonts w:ascii="Arial" w:hAnsi="Arial" w:cs="Arial"/>
          <w:sz w:val="22"/>
          <w:szCs w:val="22"/>
        </w:rPr>
        <w:t>.</w:t>
      </w:r>
    </w:p>
    <w:p w14:paraId="627FF777" w14:textId="3FC4FA54" w:rsidR="003041C1" w:rsidRDefault="00823CE8" w:rsidP="00A325EF">
      <w:pPr>
        <w:jc w:val="both"/>
        <w:rPr>
          <w:rFonts w:ascii="Arial" w:hAnsi="Arial" w:cs="Arial"/>
          <w:sz w:val="22"/>
          <w:szCs w:val="22"/>
        </w:rPr>
      </w:pPr>
      <w:r>
        <w:rPr>
          <w:rFonts w:ascii="Arial" w:hAnsi="Arial" w:cs="Arial"/>
          <w:sz w:val="22"/>
          <w:szCs w:val="22"/>
        </w:rPr>
        <w:t xml:space="preserve">Según </w:t>
      </w:r>
      <w:r w:rsidRPr="00FE2DDA">
        <w:rPr>
          <w:rFonts w:ascii="Arial" w:hAnsi="Arial" w:cs="Arial"/>
          <w:sz w:val="22"/>
          <w:szCs w:val="22"/>
        </w:rPr>
        <w:t xml:space="preserve">Thompson </w:t>
      </w:r>
      <w:r>
        <w:rPr>
          <w:rFonts w:ascii="Arial" w:hAnsi="Arial" w:cs="Arial"/>
          <w:sz w:val="22"/>
          <w:szCs w:val="22"/>
        </w:rPr>
        <w:t xml:space="preserve">et al. </w:t>
      </w:r>
      <w:r w:rsidRPr="00FE2DDA">
        <w:rPr>
          <w:rFonts w:ascii="Arial" w:hAnsi="Arial" w:cs="Arial"/>
          <w:sz w:val="22"/>
          <w:szCs w:val="22"/>
        </w:rPr>
        <w:t>(2019)</w:t>
      </w:r>
      <w:r w:rsidRPr="00600B88">
        <w:rPr>
          <w:rFonts w:ascii="Arial" w:hAnsi="Arial" w:cs="Arial"/>
          <w:sz w:val="22"/>
          <w:szCs w:val="22"/>
        </w:rPr>
        <w:t xml:space="preserve"> destaca</w:t>
      </w:r>
      <w:r>
        <w:rPr>
          <w:rFonts w:ascii="Arial" w:hAnsi="Arial" w:cs="Arial"/>
          <w:sz w:val="22"/>
          <w:szCs w:val="22"/>
        </w:rPr>
        <w:t>n</w:t>
      </w:r>
      <w:r w:rsidRPr="00600B88">
        <w:rPr>
          <w:rFonts w:ascii="Arial" w:hAnsi="Arial" w:cs="Arial"/>
          <w:sz w:val="22"/>
          <w:szCs w:val="22"/>
        </w:rPr>
        <w:t xml:space="preserve"> el diseño</w:t>
      </w:r>
      <w:r>
        <w:rPr>
          <w:rFonts w:ascii="Arial" w:hAnsi="Arial" w:cs="Arial"/>
          <w:sz w:val="22"/>
          <w:szCs w:val="22"/>
        </w:rPr>
        <w:t xml:space="preserve">, construcción y mantenimiento </w:t>
      </w:r>
      <w:r w:rsidRPr="00600B88">
        <w:rPr>
          <w:rFonts w:ascii="Arial" w:hAnsi="Arial" w:cs="Arial"/>
          <w:sz w:val="22"/>
          <w:szCs w:val="22"/>
        </w:rPr>
        <w:t>de vías como un factor relevante.</w:t>
      </w:r>
      <w:r>
        <w:rPr>
          <w:rFonts w:ascii="Arial" w:hAnsi="Arial" w:cs="Arial"/>
          <w:sz w:val="22"/>
          <w:szCs w:val="22"/>
        </w:rPr>
        <w:t xml:space="preserve"> Adicionalmente, </w:t>
      </w:r>
      <w:r w:rsidR="00600B88" w:rsidRPr="00FE2DDA">
        <w:rPr>
          <w:rFonts w:ascii="Arial" w:hAnsi="Arial" w:cs="Arial"/>
          <w:sz w:val="22"/>
          <w:szCs w:val="22"/>
        </w:rPr>
        <w:t>Hasan (2022),</w:t>
      </w:r>
      <w:r w:rsidR="00600B88" w:rsidRPr="00600B88">
        <w:rPr>
          <w:rFonts w:ascii="Arial" w:hAnsi="Arial" w:cs="Arial"/>
          <w:sz w:val="22"/>
          <w:szCs w:val="22"/>
        </w:rPr>
        <w:t xml:space="preserve"> </w:t>
      </w:r>
      <w:r>
        <w:rPr>
          <w:rFonts w:ascii="Arial" w:hAnsi="Arial" w:cs="Arial"/>
          <w:sz w:val="22"/>
          <w:szCs w:val="22"/>
        </w:rPr>
        <w:t xml:space="preserve">menciona que </w:t>
      </w:r>
      <w:r w:rsidR="00600B88" w:rsidRPr="00600B88">
        <w:rPr>
          <w:rFonts w:ascii="Arial" w:hAnsi="Arial" w:cs="Arial"/>
          <w:sz w:val="22"/>
          <w:szCs w:val="22"/>
        </w:rPr>
        <w:t xml:space="preserve">existen cuatro categorías principales que afectan el consumo de combustible en </w:t>
      </w:r>
      <w:r w:rsidR="001B393C">
        <w:rPr>
          <w:rFonts w:ascii="Arial" w:hAnsi="Arial" w:cs="Arial"/>
          <w:sz w:val="22"/>
          <w:szCs w:val="22"/>
        </w:rPr>
        <w:t xml:space="preserve">los </w:t>
      </w:r>
      <w:r w:rsidR="001B393C" w:rsidRPr="00600B88">
        <w:rPr>
          <w:rFonts w:ascii="Arial" w:hAnsi="Arial" w:cs="Arial"/>
          <w:sz w:val="22"/>
          <w:szCs w:val="22"/>
        </w:rPr>
        <w:t>volquetes</w:t>
      </w:r>
      <w:r w:rsidR="00600B88" w:rsidRPr="00600B88">
        <w:rPr>
          <w:rFonts w:ascii="Arial" w:hAnsi="Arial" w:cs="Arial"/>
          <w:sz w:val="22"/>
          <w:szCs w:val="22"/>
        </w:rPr>
        <w:t>: el rendimiento del vehículo, las condiciones del tráfico, el entorno ambiental y el comportamiento del conductor.</w:t>
      </w:r>
      <w:r w:rsidR="00FE2DDA">
        <w:rPr>
          <w:rFonts w:ascii="Arial" w:hAnsi="Arial" w:cs="Arial"/>
          <w:sz w:val="22"/>
          <w:szCs w:val="22"/>
        </w:rPr>
        <w:t xml:space="preserve"> </w:t>
      </w:r>
    </w:p>
    <w:p w14:paraId="53F95136" w14:textId="75950531" w:rsidR="00B761C5" w:rsidRDefault="00823CE8" w:rsidP="00111C7F">
      <w:pPr>
        <w:jc w:val="both"/>
        <w:rPr>
          <w:rFonts w:ascii="Arial" w:hAnsi="Arial" w:cs="Arial"/>
          <w:bCs/>
          <w:sz w:val="22"/>
          <w:szCs w:val="22"/>
        </w:rPr>
      </w:pPr>
      <w:r>
        <w:rPr>
          <w:rFonts w:ascii="Arial" w:hAnsi="Arial" w:cs="Arial"/>
          <w:sz w:val="22"/>
          <w:szCs w:val="22"/>
        </w:rPr>
        <w:t xml:space="preserve">En base a estas premisas, </w:t>
      </w:r>
      <w:r w:rsidR="00B761C5" w:rsidRPr="00111C7F">
        <w:rPr>
          <w:rFonts w:ascii="Arial" w:hAnsi="Arial" w:cs="Arial"/>
          <w:bCs/>
          <w:sz w:val="22"/>
          <w:szCs w:val="22"/>
        </w:rPr>
        <w:t xml:space="preserve">se elaboró un diagrama de Ishikawa </w:t>
      </w:r>
      <w:r>
        <w:rPr>
          <w:rFonts w:ascii="Arial" w:hAnsi="Arial" w:cs="Arial"/>
          <w:bCs/>
          <w:sz w:val="22"/>
          <w:szCs w:val="22"/>
        </w:rPr>
        <w:t xml:space="preserve">con </w:t>
      </w:r>
      <w:r w:rsidR="00B761C5" w:rsidRPr="00111C7F">
        <w:rPr>
          <w:rFonts w:ascii="Arial" w:hAnsi="Arial" w:cs="Arial"/>
          <w:bCs/>
          <w:sz w:val="22"/>
          <w:szCs w:val="22"/>
        </w:rPr>
        <w:t>l</w:t>
      </w:r>
      <w:r>
        <w:rPr>
          <w:rFonts w:ascii="Arial" w:hAnsi="Arial" w:cs="Arial"/>
          <w:bCs/>
          <w:sz w:val="22"/>
          <w:szCs w:val="22"/>
        </w:rPr>
        <w:t>os factores que inciden en e</w:t>
      </w:r>
      <w:r w:rsidR="00B761C5" w:rsidRPr="00111C7F">
        <w:rPr>
          <w:rFonts w:ascii="Arial" w:hAnsi="Arial" w:cs="Arial"/>
          <w:bCs/>
          <w:sz w:val="22"/>
          <w:szCs w:val="22"/>
        </w:rPr>
        <w:t>l consumo de combustible</w:t>
      </w:r>
      <w:r>
        <w:rPr>
          <w:rFonts w:ascii="Arial" w:hAnsi="Arial" w:cs="Arial"/>
          <w:bCs/>
          <w:sz w:val="22"/>
          <w:szCs w:val="22"/>
        </w:rPr>
        <w:t>, ver Figura 4.</w:t>
      </w:r>
    </w:p>
    <w:p w14:paraId="5D5B24E3" w14:textId="77777777" w:rsidR="00B761C5" w:rsidRDefault="00B761C5" w:rsidP="00111C7F">
      <w:pPr>
        <w:jc w:val="both"/>
        <w:rPr>
          <w:rFonts w:ascii="Arial" w:hAnsi="Arial" w:cs="Arial"/>
          <w:bCs/>
          <w:sz w:val="22"/>
          <w:szCs w:val="22"/>
        </w:rPr>
      </w:pPr>
    </w:p>
    <w:p w14:paraId="07D15073" w14:textId="7BE226C0" w:rsidR="00B761C5" w:rsidRDefault="00B761C5" w:rsidP="00B761C5">
      <w:pPr>
        <w:spacing w:after="120"/>
        <w:rPr>
          <w:rFonts w:ascii="Arial" w:hAnsi="Arial" w:cs="Arial"/>
          <w:sz w:val="22"/>
          <w:szCs w:val="22"/>
        </w:rPr>
      </w:pPr>
      <w:r w:rsidRPr="00600B88">
        <w:rPr>
          <w:rFonts w:ascii="Arial" w:hAnsi="Arial" w:cs="Arial"/>
          <w:b/>
          <w:bCs/>
          <w:sz w:val="22"/>
          <w:szCs w:val="22"/>
        </w:rPr>
        <w:t xml:space="preserve">Figura </w:t>
      </w:r>
      <w:r w:rsidR="00823CE8">
        <w:rPr>
          <w:rFonts w:ascii="Arial" w:hAnsi="Arial" w:cs="Arial"/>
          <w:b/>
          <w:bCs/>
          <w:sz w:val="22"/>
          <w:szCs w:val="22"/>
        </w:rPr>
        <w:t>4</w:t>
      </w:r>
      <w:r w:rsidRPr="00600B88">
        <w:rPr>
          <w:rFonts w:ascii="Arial" w:hAnsi="Arial" w:cs="Arial"/>
          <w:sz w:val="22"/>
          <w:szCs w:val="22"/>
        </w:rPr>
        <w:br/>
      </w:r>
      <w:r w:rsidRPr="00823CE8">
        <w:rPr>
          <w:rFonts w:ascii="Arial" w:hAnsi="Arial" w:cs="Arial"/>
          <w:i/>
          <w:iCs/>
          <w:sz w:val="22"/>
          <w:szCs w:val="22"/>
        </w:rPr>
        <w:t>Diagrama de Ishikawa</w:t>
      </w:r>
    </w:p>
    <w:p w14:paraId="04080D1E" w14:textId="25FF5764" w:rsidR="00B761C5" w:rsidRPr="00F65C68" w:rsidRDefault="00F65C68" w:rsidP="008E4E92">
      <w:pPr>
        <w:spacing w:after="120"/>
        <w:jc w:val="center"/>
        <w:rPr>
          <w:rFonts w:ascii="Arial" w:hAnsi="Arial" w:cs="Arial"/>
          <w:sz w:val="22"/>
          <w:szCs w:val="22"/>
          <w:lang w:val="en-US"/>
        </w:rPr>
      </w:pPr>
      <w:r w:rsidRPr="00F65C68">
        <w:rPr>
          <w:rFonts w:ascii="Arial" w:hAnsi="Arial" w:cs="Arial"/>
          <w:noProof/>
          <w:sz w:val="22"/>
          <w:szCs w:val="22"/>
          <w:lang w:val="en-US"/>
        </w:rPr>
        <w:drawing>
          <wp:inline distT="0" distB="0" distL="0" distR="0" wp14:anchorId="08C5DF56" wp14:editId="1526C75B">
            <wp:extent cx="2669540" cy="1664894"/>
            <wp:effectExtent l="19050" t="19050" r="16510" b="12065"/>
            <wp:docPr id="63013267" name="Picture 8" descr="A diagram of a diagram&#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63013267" name="Picture 8" descr="A diagram of a diagram&#10;&#10;AI-generated content may be incorrect."/>
                    <pic:cNvPicPr>
                      <a:picLocks noChangeAspect="1" noChangeArrowheads="1"/>
                    </pic:cNvPicPr>
                  </pic:nvPicPr>
                  <pic:blipFill rotWithShape="1">
                    <a:blip r:embed="rId19">
                      <a:extLst>
                        <a:ext uri="{28A0092B-C50C-407E-A947-70E740481C1C}">
                          <a14:useLocalDpi xmlns:a14="http://schemas.microsoft.com/office/drawing/2010/main" val="0"/>
                        </a:ext>
                      </a:extLst>
                    </a:blip>
                    <a:srcRect l="3223" t="10171" r="2620" b="4430"/>
                    <a:stretch>
                      <a:fillRect/>
                    </a:stretch>
                  </pic:blipFill>
                  <pic:spPr bwMode="auto">
                    <a:xfrm>
                      <a:off x="0" y="0"/>
                      <a:ext cx="2671482" cy="1666105"/>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3EBFA5C" w14:textId="77777777" w:rsidR="00B761C5" w:rsidRPr="00F474F3" w:rsidRDefault="00B761C5" w:rsidP="00B761C5">
      <w:pPr>
        <w:spacing w:before="120"/>
        <w:rPr>
          <w:rFonts w:ascii="Arial" w:hAnsi="Arial" w:cs="Arial"/>
          <w:sz w:val="16"/>
          <w:szCs w:val="16"/>
        </w:rPr>
      </w:pPr>
      <w:r w:rsidRPr="00F474F3">
        <w:rPr>
          <w:rFonts w:ascii="Arial" w:hAnsi="Arial" w:cs="Arial"/>
          <w:sz w:val="16"/>
          <w:szCs w:val="16"/>
        </w:rPr>
        <w:t>Nota: Elaboración propia</w:t>
      </w:r>
    </w:p>
    <w:p w14:paraId="3911DD85" w14:textId="0D921CF2" w:rsidR="00823CE8" w:rsidRDefault="00823CE8" w:rsidP="00111C7F">
      <w:pPr>
        <w:jc w:val="both"/>
        <w:rPr>
          <w:rFonts w:ascii="Arial" w:hAnsi="Arial" w:cs="Arial"/>
          <w:sz w:val="22"/>
          <w:szCs w:val="22"/>
        </w:rPr>
      </w:pPr>
      <w:r>
        <w:rPr>
          <w:rFonts w:ascii="Arial" w:hAnsi="Arial" w:cs="Arial"/>
          <w:sz w:val="22"/>
          <w:szCs w:val="22"/>
        </w:rPr>
        <w:t>Del diagrama de causa-efecto se listan cinco factores que tienen impacto sobre el consumo de combustible, los cuales son: Ambiente, Vías, Volquete, Operador y Despacho. Estos factores se clasificaron en No Controlables y Controlables, desde el punto de vista de la Gestión Minera.</w:t>
      </w:r>
    </w:p>
    <w:p w14:paraId="2725B3A6" w14:textId="77777777" w:rsidR="00823CE8" w:rsidRDefault="00823CE8" w:rsidP="00111C7F">
      <w:pPr>
        <w:jc w:val="both"/>
        <w:rPr>
          <w:rFonts w:ascii="Arial" w:hAnsi="Arial" w:cs="Arial"/>
          <w:sz w:val="22"/>
          <w:szCs w:val="22"/>
        </w:rPr>
      </w:pPr>
    </w:p>
    <w:p w14:paraId="18DD6318" w14:textId="299C3BFE" w:rsidR="00212194" w:rsidRPr="000D5E86" w:rsidRDefault="000D5E86" w:rsidP="000D5E86">
      <w:pPr>
        <w:jc w:val="both"/>
        <w:rPr>
          <w:rFonts w:ascii="Arial" w:hAnsi="Arial" w:cs="Arial"/>
          <w:b/>
          <w:bCs/>
          <w:i/>
          <w:iCs/>
          <w:sz w:val="22"/>
          <w:szCs w:val="22"/>
        </w:rPr>
      </w:pPr>
      <w:r w:rsidRPr="000D5E86">
        <w:rPr>
          <w:rFonts w:ascii="Arial" w:hAnsi="Arial" w:cs="Arial"/>
          <w:b/>
          <w:bCs/>
          <w:i/>
          <w:iCs/>
          <w:sz w:val="22"/>
          <w:szCs w:val="22"/>
        </w:rPr>
        <w:t>3.</w:t>
      </w:r>
      <w:r w:rsidR="00BB41D6">
        <w:rPr>
          <w:rFonts w:ascii="Arial" w:hAnsi="Arial" w:cs="Arial"/>
          <w:b/>
          <w:bCs/>
          <w:i/>
          <w:iCs/>
          <w:sz w:val="22"/>
          <w:szCs w:val="22"/>
        </w:rPr>
        <w:t>3</w:t>
      </w:r>
      <w:r w:rsidRPr="000D5E86">
        <w:rPr>
          <w:rFonts w:ascii="Arial" w:hAnsi="Arial" w:cs="Arial"/>
          <w:b/>
          <w:bCs/>
          <w:i/>
          <w:iCs/>
          <w:sz w:val="22"/>
          <w:szCs w:val="22"/>
        </w:rPr>
        <w:t xml:space="preserve">.1 </w:t>
      </w:r>
      <w:r w:rsidR="00C06D08" w:rsidRPr="000D5E86">
        <w:rPr>
          <w:rFonts w:ascii="Arial" w:hAnsi="Arial" w:cs="Arial"/>
          <w:b/>
          <w:bCs/>
          <w:i/>
          <w:iCs/>
          <w:sz w:val="22"/>
          <w:szCs w:val="22"/>
        </w:rPr>
        <w:t>Factores No Controlables</w:t>
      </w:r>
      <w:r w:rsidR="00212194" w:rsidRPr="000D5E86">
        <w:rPr>
          <w:rFonts w:ascii="Arial" w:hAnsi="Arial" w:cs="Arial"/>
          <w:b/>
          <w:bCs/>
          <w:i/>
          <w:iCs/>
          <w:sz w:val="22"/>
          <w:szCs w:val="22"/>
        </w:rPr>
        <w:t xml:space="preserve">     </w:t>
      </w:r>
    </w:p>
    <w:p w14:paraId="18E1A46B" w14:textId="2C7A8365" w:rsidR="00823CE8" w:rsidRDefault="00823CE8" w:rsidP="001B393C">
      <w:pPr>
        <w:pStyle w:val="ListParagraph"/>
        <w:ind w:left="0"/>
        <w:jc w:val="both"/>
        <w:rPr>
          <w:rFonts w:ascii="Arial" w:hAnsi="Arial" w:cs="Arial"/>
          <w:bCs/>
          <w:sz w:val="22"/>
          <w:szCs w:val="22"/>
        </w:rPr>
      </w:pPr>
      <w:r>
        <w:rPr>
          <w:rFonts w:ascii="Arial" w:hAnsi="Arial" w:cs="Arial"/>
          <w:bCs/>
          <w:sz w:val="22"/>
          <w:szCs w:val="22"/>
        </w:rPr>
        <w:t>Son factores que reciben esta denominación puesto que su naturaleza errática está fuera del control directo de la gestión de minas, como el ambiente y el operador.</w:t>
      </w:r>
    </w:p>
    <w:p w14:paraId="42B802F5" w14:textId="03CC528D" w:rsidR="000C4975" w:rsidRDefault="00285537" w:rsidP="001B393C">
      <w:pPr>
        <w:pStyle w:val="ListParagraph"/>
        <w:ind w:left="0"/>
        <w:jc w:val="both"/>
        <w:rPr>
          <w:rFonts w:ascii="Arial" w:hAnsi="Arial" w:cs="Arial"/>
          <w:bCs/>
          <w:sz w:val="22"/>
          <w:szCs w:val="22"/>
        </w:rPr>
      </w:pPr>
      <w:r>
        <w:rPr>
          <w:rFonts w:ascii="Arial" w:hAnsi="Arial" w:cs="Arial"/>
          <w:bCs/>
          <w:sz w:val="22"/>
          <w:szCs w:val="22"/>
        </w:rPr>
        <w:t xml:space="preserve">Con respecto al ambiente, si bien las </w:t>
      </w:r>
      <w:r w:rsidR="000C4975" w:rsidRPr="000D5E86">
        <w:rPr>
          <w:rFonts w:ascii="Arial" w:hAnsi="Arial" w:cs="Arial"/>
          <w:bCs/>
          <w:sz w:val="22"/>
          <w:szCs w:val="22"/>
        </w:rPr>
        <w:t xml:space="preserve">condiciones </w:t>
      </w:r>
      <w:r>
        <w:rPr>
          <w:rFonts w:ascii="Arial" w:hAnsi="Arial" w:cs="Arial"/>
          <w:bCs/>
          <w:sz w:val="22"/>
          <w:szCs w:val="22"/>
        </w:rPr>
        <w:t xml:space="preserve">climáticas son enfrentadas con </w:t>
      </w:r>
      <w:r w:rsidR="00B857E2">
        <w:rPr>
          <w:rFonts w:ascii="Arial" w:hAnsi="Arial" w:cs="Arial"/>
          <w:bCs/>
          <w:sz w:val="22"/>
          <w:szCs w:val="22"/>
        </w:rPr>
        <w:t xml:space="preserve">procedimientos </w:t>
      </w:r>
      <w:r>
        <w:rPr>
          <w:rFonts w:ascii="Arial" w:hAnsi="Arial" w:cs="Arial"/>
          <w:bCs/>
          <w:sz w:val="22"/>
          <w:szCs w:val="22"/>
        </w:rPr>
        <w:t xml:space="preserve">y </w:t>
      </w:r>
      <w:r w:rsidR="00B857E2">
        <w:rPr>
          <w:rFonts w:ascii="Arial" w:hAnsi="Arial" w:cs="Arial"/>
          <w:bCs/>
          <w:sz w:val="22"/>
          <w:szCs w:val="22"/>
        </w:rPr>
        <w:t>tecnología</w:t>
      </w:r>
      <w:r>
        <w:rPr>
          <w:rFonts w:ascii="Arial" w:hAnsi="Arial" w:cs="Arial"/>
          <w:bCs/>
          <w:sz w:val="22"/>
          <w:szCs w:val="22"/>
        </w:rPr>
        <w:t xml:space="preserve">, al ocurrir </w:t>
      </w:r>
      <w:r w:rsidR="000C4975" w:rsidRPr="000D5E86">
        <w:rPr>
          <w:rFonts w:ascii="Arial" w:hAnsi="Arial" w:cs="Arial"/>
          <w:bCs/>
          <w:sz w:val="22"/>
          <w:szCs w:val="22"/>
        </w:rPr>
        <w:t>fenómeno</w:t>
      </w:r>
      <w:r>
        <w:rPr>
          <w:rFonts w:ascii="Arial" w:hAnsi="Arial" w:cs="Arial"/>
          <w:bCs/>
          <w:sz w:val="22"/>
          <w:szCs w:val="22"/>
        </w:rPr>
        <w:t>s</w:t>
      </w:r>
      <w:r w:rsidR="00B857E2">
        <w:rPr>
          <w:rFonts w:ascii="Arial" w:hAnsi="Arial" w:cs="Arial"/>
          <w:bCs/>
          <w:sz w:val="22"/>
          <w:szCs w:val="22"/>
        </w:rPr>
        <w:t xml:space="preserve"> meteorológicos extremos, la operación debe detenerse.</w:t>
      </w:r>
    </w:p>
    <w:p w14:paraId="24DA3101" w14:textId="6919827D" w:rsidR="00046476" w:rsidRPr="000D5E86" w:rsidRDefault="00B857E2" w:rsidP="00046476">
      <w:pPr>
        <w:jc w:val="both"/>
        <w:rPr>
          <w:rFonts w:ascii="Arial" w:hAnsi="Arial" w:cs="Arial"/>
          <w:bCs/>
          <w:sz w:val="22"/>
          <w:szCs w:val="22"/>
        </w:rPr>
      </w:pPr>
      <w:r>
        <w:rPr>
          <w:rFonts w:ascii="Arial" w:hAnsi="Arial" w:cs="Arial"/>
          <w:bCs/>
          <w:sz w:val="22"/>
          <w:szCs w:val="22"/>
        </w:rPr>
        <w:t xml:space="preserve">Con respecto al operador, </w:t>
      </w:r>
      <w:r w:rsidRPr="000D5E86">
        <w:rPr>
          <w:rFonts w:ascii="Arial" w:hAnsi="Arial" w:cs="Arial"/>
          <w:bCs/>
          <w:sz w:val="22"/>
          <w:szCs w:val="22"/>
        </w:rPr>
        <w:t xml:space="preserve">pruebas estadísticas demostraron que no hay diferencias significativas en el consumo de diésel </w:t>
      </w:r>
      <w:r w:rsidR="00855A4D">
        <w:rPr>
          <w:rFonts w:ascii="Arial" w:hAnsi="Arial" w:cs="Arial"/>
          <w:bCs/>
          <w:sz w:val="22"/>
          <w:szCs w:val="22"/>
        </w:rPr>
        <w:t xml:space="preserve">con respecto a los </w:t>
      </w:r>
      <w:r w:rsidRPr="000D5E86">
        <w:rPr>
          <w:rFonts w:ascii="Arial" w:hAnsi="Arial" w:cs="Arial"/>
          <w:bCs/>
          <w:sz w:val="22"/>
          <w:szCs w:val="22"/>
        </w:rPr>
        <w:t>conductores</w:t>
      </w:r>
      <w:r>
        <w:rPr>
          <w:rFonts w:ascii="Arial" w:hAnsi="Arial" w:cs="Arial"/>
          <w:bCs/>
          <w:sz w:val="22"/>
          <w:szCs w:val="22"/>
        </w:rPr>
        <w:t xml:space="preserve"> (</w:t>
      </w:r>
      <w:proofErr w:type="spellStart"/>
      <w:r w:rsidRPr="000D5E86">
        <w:rPr>
          <w:rFonts w:ascii="Arial" w:hAnsi="Arial" w:cs="Arial"/>
          <w:bCs/>
          <w:sz w:val="22"/>
          <w:szCs w:val="22"/>
        </w:rPr>
        <w:t>Rodovalho</w:t>
      </w:r>
      <w:proofErr w:type="spellEnd"/>
      <w:r w:rsidRPr="000D5E86">
        <w:rPr>
          <w:rFonts w:ascii="Arial" w:hAnsi="Arial" w:cs="Arial"/>
          <w:bCs/>
          <w:sz w:val="22"/>
          <w:szCs w:val="22"/>
        </w:rPr>
        <w:t xml:space="preserve"> et al.</w:t>
      </w:r>
      <w:r>
        <w:rPr>
          <w:rFonts w:ascii="Arial" w:hAnsi="Arial" w:cs="Arial"/>
          <w:bCs/>
          <w:sz w:val="22"/>
          <w:szCs w:val="22"/>
        </w:rPr>
        <w:t xml:space="preserve">, </w:t>
      </w:r>
      <w:r w:rsidRPr="000D5E86">
        <w:rPr>
          <w:rFonts w:ascii="Arial" w:hAnsi="Arial" w:cs="Arial"/>
          <w:bCs/>
          <w:sz w:val="22"/>
          <w:szCs w:val="22"/>
        </w:rPr>
        <w:t>2016</w:t>
      </w:r>
      <w:r>
        <w:rPr>
          <w:rFonts w:ascii="Arial" w:hAnsi="Arial" w:cs="Arial"/>
          <w:bCs/>
          <w:sz w:val="22"/>
          <w:szCs w:val="22"/>
        </w:rPr>
        <w:t>)</w:t>
      </w:r>
      <w:r w:rsidR="00046476" w:rsidRPr="000D5E86">
        <w:rPr>
          <w:rFonts w:ascii="Arial" w:hAnsi="Arial" w:cs="Arial"/>
          <w:bCs/>
          <w:sz w:val="22"/>
          <w:szCs w:val="22"/>
        </w:rPr>
        <w:t>.</w:t>
      </w:r>
    </w:p>
    <w:p w14:paraId="4BC08887" w14:textId="00B23D83" w:rsidR="000C4975" w:rsidRPr="000D5E86" w:rsidRDefault="000C4975" w:rsidP="00046476">
      <w:pPr>
        <w:jc w:val="both"/>
        <w:rPr>
          <w:rFonts w:ascii="Arial" w:hAnsi="Arial" w:cs="Arial"/>
          <w:bCs/>
          <w:sz w:val="22"/>
          <w:szCs w:val="22"/>
        </w:rPr>
      </w:pPr>
      <w:r w:rsidRPr="000D5E86">
        <w:rPr>
          <w:rFonts w:ascii="Arial" w:hAnsi="Arial" w:cs="Arial"/>
          <w:bCs/>
          <w:sz w:val="22"/>
          <w:szCs w:val="22"/>
        </w:rPr>
        <w:t xml:space="preserve">Por lo tanto, </w:t>
      </w:r>
      <w:r w:rsidR="00B857E2">
        <w:rPr>
          <w:rFonts w:ascii="Arial" w:hAnsi="Arial" w:cs="Arial"/>
          <w:bCs/>
          <w:sz w:val="22"/>
          <w:szCs w:val="22"/>
        </w:rPr>
        <w:t xml:space="preserve">el </w:t>
      </w:r>
      <w:r w:rsidRPr="000D5E86">
        <w:rPr>
          <w:rFonts w:ascii="Arial" w:hAnsi="Arial" w:cs="Arial"/>
          <w:bCs/>
          <w:sz w:val="22"/>
          <w:szCs w:val="22"/>
        </w:rPr>
        <w:t xml:space="preserve">factor ambiental y el </w:t>
      </w:r>
      <w:r w:rsidR="00B857E2">
        <w:rPr>
          <w:rFonts w:ascii="Arial" w:hAnsi="Arial" w:cs="Arial"/>
          <w:bCs/>
          <w:sz w:val="22"/>
          <w:szCs w:val="22"/>
        </w:rPr>
        <w:t xml:space="preserve">factor operador </w:t>
      </w:r>
      <w:r w:rsidRPr="000D5E86">
        <w:rPr>
          <w:rFonts w:ascii="Arial" w:hAnsi="Arial" w:cs="Arial"/>
          <w:bCs/>
          <w:sz w:val="22"/>
          <w:szCs w:val="22"/>
        </w:rPr>
        <w:t>quedan excluido</w:t>
      </w:r>
      <w:r w:rsidR="00B857E2">
        <w:rPr>
          <w:rFonts w:ascii="Arial" w:hAnsi="Arial" w:cs="Arial"/>
          <w:bCs/>
          <w:sz w:val="22"/>
          <w:szCs w:val="22"/>
        </w:rPr>
        <w:t>s</w:t>
      </w:r>
      <w:r w:rsidRPr="000D5E86">
        <w:rPr>
          <w:rFonts w:ascii="Arial" w:hAnsi="Arial" w:cs="Arial"/>
          <w:bCs/>
          <w:sz w:val="22"/>
          <w:szCs w:val="22"/>
        </w:rPr>
        <w:t xml:space="preserve"> del ámbito de este estudio, </w:t>
      </w:r>
      <w:r w:rsidR="00046476" w:rsidRPr="000D5E86">
        <w:rPr>
          <w:rFonts w:ascii="Arial" w:hAnsi="Arial" w:cs="Arial"/>
          <w:bCs/>
          <w:sz w:val="22"/>
          <w:szCs w:val="22"/>
        </w:rPr>
        <w:t>al tratarse de variables con baja capacidad de intervención operativa.</w:t>
      </w:r>
    </w:p>
    <w:p w14:paraId="6E9BC99D" w14:textId="77777777" w:rsidR="000D5E86" w:rsidRPr="000D5E86" w:rsidRDefault="000D5E86" w:rsidP="000D5E86">
      <w:pPr>
        <w:jc w:val="both"/>
        <w:rPr>
          <w:rFonts w:ascii="Arial" w:hAnsi="Arial" w:cs="Arial"/>
          <w:b/>
          <w:bCs/>
          <w:sz w:val="22"/>
          <w:szCs w:val="22"/>
        </w:rPr>
      </w:pPr>
    </w:p>
    <w:p w14:paraId="5C3CFD26" w14:textId="11D9327B" w:rsidR="001912C0" w:rsidRPr="000D5E86" w:rsidRDefault="000D5E86" w:rsidP="000D5E86">
      <w:pPr>
        <w:jc w:val="both"/>
        <w:rPr>
          <w:rFonts w:ascii="Arial" w:hAnsi="Arial" w:cs="Arial"/>
          <w:b/>
          <w:bCs/>
          <w:i/>
          <w:iCs/>
          <w:sz w:val="22"/>
          <w:szCs w:val="22"/>
        </w:rPr>
      </w:pPr>
      <w:r w:rsidRPr="000D5E86">
        <w:rPr>
          <w:rFonts w:ascii="Arial" w:hAnsi="Arial" w:cs="Arial"/>
          <w:b/>
          <w:bCs/>
          <w:i/>
          <w:iCs/>
          <w:sz w:val="22"/>
          <w:szCs w:val="22"/>
        </w:rPr>
        <w:t>3.</w:t>
      </w:r>
      <w:r w:rsidR="00BB41D6">
        <w:rPr>
          <w:rFonts w:ascii="Arial" w:hAnsi="Arial" w:cs="Arial"/>
          <w:b/>
          <w:bCs/>
          <w:i/>
          <w:iCs/>
          <w:sz w:val="22"/>
          <w:szCs w:val="22"/>
        </w:rPr>
        <w:t>3</w:t>
      </w:r>
      <w:r w:rsidRPr="000D5E86">
        <w:rPr>
          <w:rFonts w:ascii="Arial" w:hAnsi="Arial" w:cs="Arial"/>
          <w:b/>
          <w:bCs/>
          <w:i/>
          <w:iCs/>
          <w:sz w:val="22"/>
          <w:szCs w:val="22"/>
        </w:rPr>
        <w:t xml:space="preserve">.2 </w:t>
      </w:r>
      <w:r w:rsidR="00C06D08" w:rsidRPr="000D5E86">
        <w:rPr>
          <w:rFonts w:ascii="Arial" w:hAnsi="Arial" w:cs="Arial"/>
          <w:b/>
          <w:bCs/>
          <w:i/>
          <w:iCs/>
          <w:sz w:val="22"/>
          <w:szCs w:val="22"/>
        </w:rPr>
        <w:t>Factores Controlables</w:t>
      </w:r>
    </w:p>
    <w:p w14:paraId="050DEE3E" w14:textId="7985F0A4" w:rsidR="00246A3E" w:rsidRDefault="00246A3E" w:rsidP="00246A3E">
      <w:pPr>
        <w:jc w:val="both"/>
        <w:rPr>
          <w:rFonts w:ascii="Arial" w:hAnsi="Arial" w:cs="Arial"/>
          <w:bCs/>
          <w:sz w:val="22"/>
          <w:szCs w:val="22"/>
        </w:rPr>
      </w:pPr>
      <w:r w:rsidRPr="000D5E86">
        <w:rPr>
          <w:rFonts w:ascii="Arial" w:hAnsi="Arial" w:cs="Arial"/>
          <w:bCs/>
          <w:sz w:val="22"/>
          <w:szCs w:val="22"/>
        </w:rPr>
        <w:t>S</w:t>
      </w:r>
      <w:r w:rsidR="00855A4D">
        <w:rPr>
          <w:rFonts w:ascii="Arial" w:hAnsi="Arial" w:cs="Arial"/>
          <w:bCs/>
          <w:sz w:val="22"/>
          <w:szCs w:val="22"/>
        </w:rPr>
        <w:t xml:space="preserve">on factores que </w:t>
      </w:r>
      <w:r w:rsidR="00FF555B">
        <w:rPr>
          <w:rFonts w:ascii="Arial" w:hAnsi="Arial" w:cs="Arial"/>
          <w:bCs/>
          <w:sz w:val="22"/>
          <w:szCs w:val="22"/>
        </w:rPr>
        <w:t xml:space="preserve">pueden variar en función de las decisiones que se tomen en la gestión minera. Se identificaron </w:t>
      </w:r>
      <w:r w:rsidRPr="000D5E86">
        <w:rPr>
          <w:rFonts w:ascii="Arial" w:hAnsi="Arial" w:cs="Arial"/>
          <w:bCs/>
          <w:sz w:val="22"/>
          <w:szCs w:val="22"/>
        </w:rPr>
        <w:t>tres factores controlables</w:t>
      </w:r>
      <w:r w:rsidR="00FF555B">
        <w:rPr>
          <w:rFonts w:ascii="Arial" w:hAnsi="Arial" w:cs="Arial"/>
          <w:bCs/>
          <w:sz w:val="22"/>
          <w:szCs w:val="22"/>
        </w:rPr>
        <w:t>: volquete, vías y despacho</w:t>
      </w:r>
      <w:r w:rsidR="00BD12D1">
        <w:rPr>
          <w:rFonts w:ascii="Arial" w:hAnsi="Arial" w:cs="Arial"/>
          <w:bCs/>
          <w:sz w:val="22"/>
          <w:szCs w:val="22"/>
        </w:rPr>
        <w:t>, ver Tabla 2.</w:t>
      </w:r>
    </w:p>
    <w:p w14:paraId="74C3402A" w14:textId="77777777" w:rsidR="002A7303" w:rsidRDefault="002A7303" w:rsidP="00246A3E">
      <w:pPr>
        <w:jc w:val="both"/>
        <w:rPr>
          <w:rFonts w:ascii="Arial" w:hAnsi="Arial" w:cs="Arial"/>
          <w:bCs/>
          <w:sz w:val="22"/>
          <w:szCs w:val="22"/>
        </w:rPr>
      </w:pPr>
    </w:p>
    <w:p w14:paraId="101920E0" w14:textId="1CBED732" w:rsidR="002A7303" w:rsidRDefault="002A7303" w:rsidP="002A7303">
      <w:pPr>
        <w:spacing w:after="120"/>
        <w:rPr>
          <w:rFonts w:ascii="Arial" w:hAnsi="Arial" w:cs="Arial"/>
          <w:i/>
          <w:iCs/>
          <w:sz w:val="22"/>
          <w:szCs w:val="22"/>
        </w:rPr>
      </w:pPr>
      <w:r>
        <w:rPr>
          <w:rFonts w:ascii="Arial" w:hAnsi="Arial" w:cs="Arial"/>
          <w:b/>
          <w:bCs/>
          <w:sz w:val="22"/>
          <w:szCs w:val="22"/>
        </w:rPr>
        <w:t xml:space="preserve">Tabla </w:t>
      </w:r>
      <w:r w:rsidR="00BF2DD3">
        <w:rPr>
          <w:rFonts w:ascii="Arial" w:hAnsi="Arial" w:cs="Arial"/>
          <w:b/>
          <w:bCs/>
          <w:sz w:val="22"/>
          <w:szCs w:val="22"/>
        </w:rPr>
        <w:t>2</w:t>
      </w:r>
      <w:r w:rsidRPr="00600B88">
        <w:rPr>
          <w:rFonts w:ascii="Arial" w:hAnsi="Arial" w:cs="Arial"/>
          <w:sz w:val="22"/>
          <w:szCs w:val="22"/>
        </w:rPr>
        <w:br/>
      </w:r>
      <w:r w:rsidR="00C32F9D">
        <w:rPr>
          <w:rFonts w:ascii="Arial" w:hAnsi="Arial" w:cs="Arial"/>
          <w:i/>
          <w:iCs/>
          <w:sz w:val="22"/>
          <w:szCs w:val="22"/>
        </w:rPr>
        <w:t>F</w:t>
      </w:r>
      <w:r w:rsidR="00D92549">
        <w:rPr>
          <w:rFonts w:ascii="Arial" w:hAnsi="Arial" w:cs="Arial"/>
          <w:i/>
          <w:iCs/>
          <w:sz w:val="22"/>
          <w:szCs w:val="22"/>
        </w:rPr>
        <w:t>actores controlables</w:t>
      </w:r>
    </w:p>
    <w:tbl>
      <w:tblPr>
        <w:tblStyle w:val="TableGrid"/>
        <w:tblW w:w="5038"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7"/>
        <w:gridCol w:w="2880"/>
        <w:gridCol w:w="1221"/>
      </w:tblGrid>
      <w:tr w:rsidR="00FF555B" w:rsidRPr="002A7303" w14:paraId="40C32955" w14:textId="77777777" w:rsidTr="00FF555B">
        <w:trPr>
          <w:trHeight w:val="360"/>
          <w:jc w:val="center"/>
        </w:trPr>
        <w:tc>
          <w:tcPr>
            <w:tcW w:w="937" w:type="dxa"/>
            <w:tcBorders>
              <w:top w:val="single" w:sz="4" w:space="0" w:color="auto"/>
              <w:bottom w:val="single" w:sz="4" w:space="0" w:color="auto"/>
            </w:tcBorders>
            <w:shd w:val="clear" w:color="auto" w:fill="B84033"/>
            <w:vAlign w:val="center"/>
          </w:tcPr>
          <w:p w14:paraId="2D024FCB" w14:textId="450FFB90" w:rsidR="00FF555B" w:rsidRPr="00FF555B" w:rsidRDefault="00FF555B" w:rsidP="002A7303">
            <w:pPr>
              <w:jc w:val="center"/>
              <w:rPr>
                <w:rFonts w:ascii="Arial" w:hAnsi="Arial" w:cs="Arial"/>
                <w:b/>
                <w:bCs/>
                <w:color w:val="FFFFFF" w:themeColor="background1"/>
                <w:sz w:val="16"/>
                <w:szCs w:val="16"/>
              </w:rPr>
            </w:pPr>
            <w:r>
              <w:rPr>
                <w:rFonts w:ascii="Arial" w:hAnsi="Arial" w:cs="Arial"/>
                <w:b/>
                <w:bCs/>
                <w:color w:val="FFFFFF" w:themeColor="background1"/>
                <w:sz w:val="16"/>
                <w:szCs w:val="16"/>
              </w:rPr>
              <w:t>Factor</w:t>
            </w:r>
          </w:p>
        </w:tc>
        <w:tc>
          <w:tcPr>
            <w:tcW w:w="2880" w:type="dxa"/>
            <w:tcBorders>
              <w:top w:val="single" w:sz="4" w:space="0" w:color="auto"/>
              <w:bottom w:val="single" w:sz="4" w:space="0" w:color="auto"/>
            </w:tcBorders>
            <w:shd w:val="clear" w:color="auto" w:fill="B84033"/>
            <w:vAlign w:val="center"/>
          </w:tcPr>
          <w:p w14:paraId="4CBBEDCC" w14:textId="5A7AD0E2" w:rsidR="00FF555B" w:rsidRPr="00FF555B" w:rsidRDefault="00FF555B" w:rsidP="002A7303">
            <w:pPr>
              <w:jc w:val="center"/>
              <w:rPr>
                <w:rFonts w:ascii="Arial" w:hAnsi="Arial" w:cs="Arial"/>
                <w:b/>
                <w:bCs/>
                <w:color w:val="FFFFFF" w:themeColor="background1"/>
                <w:sz w:val="16"/>
                <w:szCs w:val="16"/>
              </w:rPr>
            </w:pPr>
            <w:r>
              <w:rPr>
                <w:rFonts w:ascii="Arial" w:hAnsi="Arial" w:cs="Arial"/>
                <w:b/>
                <w:bCs/>
                <w:color w:val="FFFFFF" w:themeColor="background1"/>
                <w:sz w:val="16"/>
                <w:szCs w:val="16"/>
              </w:rPr>
              <w:t>Característica</w:t>
            </w:r>
          </w:p>
        </w:tc>
        <w:tc>
          <w:tcPr>
            <w:tcW w:w="1221" w:type="dxa"/>
            <w:tcBorders>
              <w:top w:val="single" w:sz="4" w:space="0" w:color="auto"/>
              <w:bottom w:val="single" w:sz="4" w:space="0" w:color="auto"/>
            </w:tcBorders>
            <w:shd w:val="clear" w:color="auto" w:fill="B84033"/>
            <w:vAlign w:val="center"/>
          </w:tcPr>
          <w:p w14:paraId="609E76C9" w14:textId="655EC3F3" w:rsidR="00FF555B" w:rsidRPr="00FF555B" w:rsidRDefault="00FF555B" w:rsidP="002A7303">
            <w:pPr>
              <w:jc w:val="center"/>
              <w:rPr>
                <w:rFonts w:ascii="Arial" w:hAnsi="Arial" w:cs="Arial"/>
                <w:b/>
                <w:bCs/>
                <w:color w:val="FFFFFF" w:themeColor="background1"/>
                <w:sz w:val="16"/>
                <w:szCs w:val="16"/>
              </w:rPr>
            </w:pPr>
            <w:r>
              <w:rPr>
                <w:rFonts w:ascii="Arial" w:hAnsi="Arial" w:cs="Arial"/>
                <w:b/>
                <w:bCs/>
                <w:color w:val="FFFFFF" w:themeColor="background1"/>
                <w:sz w:val="16"/>
                <w:szCs w:val="16"/>
              </w:rPr>
              <w:t>Control</w:t>
            </w:r>
          </w:p>
        </w:tc>
      </w:tr>
      <w:tr w:rsidR="00FF555B" w:rsidRPr="002A7303" w14:paraId="1ACEC176" w14:textId="77777777" w:rsidTr="00FF555B">
        <w:trPr>
          <w:trHeight w:val="360"/>
          <w:jc w:val="center"/>
        </w:trPr>
        <w:tc>
          <w:tcPr>
            <w:tcW w:w="937" w:type="dxa"/>
            <w:tcBorders>
              <w:top w:val="single" w:sz="4" w:space="0" w:color="auto"/>
            </w:tcBorders>
            <w:vAlign w:val="center"/>
          </w:tcPr>
          <w:p w14:paraId="445D9D58" w14:textId="40332771" w:rsidR="00FF555B" w:rsidRPr="00FF555B" w:rsidRDefault="00FF555B" w:rsidP="002A7303">
            <w:pPr>
              <w:jc w:val="center"/>
              <w:rPr>
                <w:rFonts w:ascii="Arial" w:hAnsi="Arial" w:cs="Arial"/>
                <w:sz w:val="16"/>
                <w:szCs w:val="16"/>
              </w:rPr>
            </w:pPr>
            <w:r w:rsidRPr="00FF555B">
              <w:rPr>
                <w:rFonts w:ascii="Arial" w:hAnsi="Arial" w:cs="Arial"/>
                <w:sz w:val="16"/>
                <w:szCs w:val="16"/>
              </w:rPr>
              <w:t>Volquete</w:t>
            </w:r>
          </w:p>
        </w:tc>
        <w:tc>
          <w:tcPr>
            <w:tcW w:w="2880" w:type="dxa"/>
            <w:tcBorders>
              <w:top w:val="single" w:sz="4" w:space="0" w:color="auto"/>
            </w:tcBorders>
            <w:vAlign w:val="center"/>
          </w:tcPr>
          <w:p w14:paraId="566A18A7" w14:textId="37FFE9F5" w:rsidR="00FF555B" w:rsidRPr="00FF555B" w:rsidRDefault="00FF555B" w:rsidP="002A7303">
            <w:pPr>
              <w:jc w:val="center"/>
              <w:rPr>
                <w:rFonts w:ascii="Arial" w:hAnsi="Arial" w:cs="Arial"/>
                <w:sz w:val="16"/>
                <w:szCs w:val="16"/>
              </w:rPr>
            </w:pPr>
            <w:r>
              <w:rPr>
                <w:rFonts w:ascii="Arial" w:hAnsi="Arial" w:cs="Arial"/>
                <w:sz w:val="16"/>
                <w:szCs w:val="16"/>
              </w:rPr>
              <w:t>Dimensiones, tipo de motor</w:t>
            </w:r>
          </w:p>
        </w:tc>
        <w:tc>
          <w:tcPr>
            <w:tcW w:w="1221" w:type="dxa"/>
            <w:tcBorders>
              <w:top w:val="single" w:sz="4" w:space="0" w:color="auto"/>
            </w:tcBorders>
            <w:vAlign w:val="center"/>
          </w:tcPr>
          <w:p w14:paraId="3F4096C9" w14:textId="5907B89B" w:rsidR="00FF555B" w:rsidRPr="00FF555B" w:rsidRDefault="00FF555B" w:rsidP="002A7303">
            <w:pPr>
              <w:jc w:val="center"/>
              <w:rPr>
                <w:rFonts w:ascii="Arial" w:hAnsi="Arial" w:cs="Arial"/>
                <w:sz w:val="16"/>
                <w:szCs w:val="16"/>
              </w:rPr>
            </w:pPr>
            <w:r w:rsidRPr="00FF555B">
              <w:rPr>
                <w:rFonts w:ascii="Arial" w:hAnsi="Arial" w:cs="Arial"/>
                <w:sz w:val="16"/>
                <w:szCs w:val="16"/>
              </w:rPr>
              <w:t>Ingeniería</w:t>
            </w:r>
          </w:p>
        </w:tc>
      </w:tr>
      <w:tr w:rsidR="00FF555B" w:rsidRPr="002A7303" w14:paraId="4931B8D5" w14:textId="77777777" w:rsidTr="00FF555B">
        <w:trPr>
          <w:trHeight w:val="360"/>
          <w:jc w:val="center"/>
        </w:trPr>
        <w:tc>
          <w:tcPr>
            <w:tcW w:w="937" w:type="dxa"/>
            <w:vAlign w:val="center"/>
          </w:tcPr>
          <w:p w14:paraId="2A39C558" w14:textId="41370F67" w:rsidR="00FF555B" w:rsidRPr="00FF555B" w:rsidRDefault="00FF555B" w:rsidP="002A7303">
            <w:pPr>
              <w:jc w:val="center"/>
              <w:rPr>
                <w:rFonts w:ascii="Arial" w:hAnsi="Arial" w:cs="Arial"/>
                <w:sz w:val="16"/>
                <w:szCs w:val="16"/>
              </w:rPr>
            </w:pPr>
            <w:r w:rsidRPr="00FF555B">
              <w:rPr>
                <w:rFonts w:ascii="Arial" w:hAnsi="Arial" w:cs="Arial"/>
                <w:sz w:val="16"/>
                <w:szCs w:val="16"/>
              </w:rPr>
              <w:t>Vías</w:t>
            </w:r>
          </w:p>
        </w:tc>
        <w:tc>
          <w:tcPr>
            <w:tcW w:w="2880" w:type="dxa"/>
            <w:vAlign w:val="center"/>
          </w:tcPr>
          <w:p w14:paraId="05549A83" w14:textId="3A6B626F" w:rsidR="00FF555B" w:rsidRPr="00FF555B" w:rsidRDefault="00FF555B" w:rsidP="002A7303">
            <w:pPr>
              <w:jc w:val="center"/>
              <w:rPr>
                <w:rFonts w:ascii="Arial" w:hAnsi="Arial" w:cs="Arial"/>
                <w:sz w:val="16"/>
                <w:szCs w:val="16"/>
              </w:rPr>
            </w:pPr>
            <w:r w:rsidRPr="00FF555B">
              <w:rPr>
                <w:rFonts w:ascii="Arial" w:hAnsi="Arial" w:cs="Arial"/>
                <w:sz w:val="16"/>
                <w:szCs w:val="16"/>
              </w:rPr>
              <w:t>Diseño, construcción, mantenimiento</w:t>
            </w:r>
          </w:p>
        </w:tc>
        <w:tc>
          <w:tcPr>
            <w:tcW w:w="1221" w:type="dxa"/>
            <w:vAlign w:val="center"/>
          </w:tcPr>
          <w:p w14:paraId="19B84964" w14:textId="48272BD5" w:rsidR="00FF555B" w:rsidRPr="00FF555B" w:rsidRDefault="00FF555B" w:rsidP="002A7303">
            <w:pPr>
              <w:jc w:val="center"/>
              <w:rPr>
                <w:rFonts w:ascii="Arial" w:hAnsi="Arial" w:cs="Arial"/>
                <w:sz w:val="16"/>
                <w:szCs w:val="16"/>
              </w:rPr>
            </w:pPr>
            <w:r w:rsidRPr="00FF555B">
              <w:rPr>
                <w:rFonts w:ascii="Arial" w:hAnsi="Arial" w:cs="Arial"/>
                <w:sz w:val="16"/>
                <w:szCs w:val="16"/>
              </w:rPr>
              <w:t>Ingeniería</w:t>
            </w:r>
          </w:p>
        </w:tc>
      </w:tr>
      <w:tr w:rsidR="00FF555B" w:rsidRPr="002A7303" w14:paraId="11DC42C2" w14:textId="77777777" w:rsidTr="00FF555B">
        <w:trPr>
          <w:trHeight w:val="360"/>
          <w:jc w:val="center"/>
        </w:trPr>
        <w:tc>
          <w:tcPr>
            <w:tcW w:w="937" w:type="dxa"/>
            <w:tcBorders>
              <w:bottom w:val="single" w:sz="4" w:space="0" w:color="auto"/>
            </w:tcBorders>
            <w:vAlign w:val="center"/>
          </w:tcPr>
          <w:p w14:paraId="15B520C9" w14:textId="0A3091C0" w:rsidR="00FF555B" w:rsidRPr="00FF555B" w:rsidRDefault="00FF555B" w:rsidP="002A7303">
            <w:pPr>
              <w:jc w:val="center"/>
              <w:rPr>
                <w:rFonts w:ascii="Arial" w:hAnsi="Arial" w:cs="Arial"/>
                <w:sz w:val="16"/>
                <w:szCs w:val="16"/>
              </w:rPr>
            </w:pPr>
            <w:r w:rsidRPr="00FF555B">
              <w:rPr>
                <w:rFonts w:ascii="Arial" w:hAnsi="Arial" w:cs="Arial"/>
                <w:sz w:val="16"/>
                <w:szCs w:val="16"/>
              </w:rPr>
              <w:t>Despacho</w:t>
            </w:r>
          </w:p>
        </w:tc>
        <w:tc>
          <w:tcPr>
            <w:tcW w:w="2880" w:type="dxa"/>
            <w:tcBorders>
              <w:bottom w:val="single" w:sz="4" w:space="0" w:color="auto"/>
            </w:tcBorders>
            <w:vAlign w:val="center"/>
          </w:tcPr>
          <w:p w14:paraId="60B77F4E" w14:textId="0336E4E8" w:rsidR="00FF555B" w:rsidRPr="00FF555B" w:rsidRDefault="00FF555B" w:rsidP="002A7303">
            <w:pPr>
              <w:jc w:val="center"/>
              <w:rPr>
                <w:rFonts w:ascii="Arial" w:hAnsi="Arial" w:cs="Arial"/>
                <w:sz w:val="16"/>
                <w:szCs w:val="16"/>
              </w:rPr>
            </w:pPr>
            <w:r w:rsidRPr="00FF555B">
              <w:rPr>
                <w:rFonts w:ascii="Arial" w:hAnsi="Arial" w:cs="Arial"/>
                <w:sz w:val="16"/>
                <w:szCs w:val="16"/>
              </w:rPr>
              <w:t>Asignaciones, directrices</w:t>
            </w:r>
          </w:p>
        </w:tc>
        <w:tc>
          <w:tcPr>
            <w:tcW w:w="1221" w:type="dxa"/>
            <w:tcBorders>
              <w:bottom w:val="single" w:sz="4" w:space="0" w:color="auto"/>
            </w:tcBorders>
            <w:vAlign w:val="center"/>
          </w:tcPr>
          <w:p w14:paraId="7A9BCDB1" w14:textId="7E0FFDD1" w:rsidR="00FF555B" w:rsidRPr="00FF555B" w:rsidRDefault="00FF555B" w:rsidP="002A7303">
            <w:pPr>
              <w:jc w:val="center"/>
              <w:rPr>
                <w:rFonts w:ascii="Arial" w:hAnsi="Arial" w:cs="Arial"/>
                <w:sz w:val="16"/>
                <w:szCs w:val="16"/>
              </w:rPr>
            </w:pPr>
            <w:r w:rsidRPr="00FF555B">
              <w:rPr>
                <w:rFonts w:ascii="Arial" w:hAnsi="Arial" w:cs="Arial"/>
                <w:sz w:val="16"/>
                <w:szCs w:val="16"/>
              </w:rPr>
              <w:t>Administrativo</w:t>
            </w:r>
          </w:p>
        </w:tc>
      </w:tr>
    </w:tbl>
    <w:p w14:paraId="56D7C45E" w14:textId="0556B2FB" w:rsidR="00D92549" w:rsidRDefault="00D92549" w:rsidP="00D92549">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0247A3F7" w14:textId="77777777" w:rsidR="00246A3E" w:rsidRDefault="00246A3E" w:rsidP="00CF7EC6">
      <w:pPr>
        <w:jc w:val="both"/>
        <w:rPr>
          <w:rFonts w:ascii="Arial" w:hAnsi="Arial" w:cs="Arial"/>
          <w:bCs/>
          <w:sz w:val="22"/>
          <w:szCs w:val="22"/>
        </w:rPr>
      </w:pPr>
    </w:p>
    <w:p w14:paraId="010C11ED" w14:textId="66C987E5" w:rsidR="00BB41D6" w:rsidRDefault="00BB41D6" w:rsidP="00F3434A">
      <w:pPr>
        <w:jc w:val="both"/>
        <w:rPr>
          <w:rFonts w:ascii="Arial" w:hAnsi="Arial" w:cs="Arial"/>
          <w:bCs/>
          <w:sz w:val="22"/>
          <w:szCs w:val="22"/>
        </w:rPr>
      </w:pPr>
      <w:r>
        <w:rPr>
          <w:rFonts w:ascii="Arial" w:hAnsi="Arial" w:cs="Arial"/>
          <w:bCs/>
          <w:sz w:val="22"/>
          <w:szCs w:val="22"/>
        </w:rPr>
        <w:t xml:space="preserve">Por su jerarquía de control a nivel de ingeniería, </w:t>
      </w:r>
      <w:r w:rsidR="00F3434A" w:rsidRPr="00F3434A">
        <w:rPr>
          <w:rFonts w:ascii="Arial" w:hAnsi="Arial" w:cs="Arial"/>
          <w:bCs/>
          <w:sz w:val="22"/>
          <w:szCs w:val="22"/>
        </w:rPr>
        <w:t>el diseño de vías</w:t>
      </w:r>
      <w:r>
        <w:rPr>
          <w:rFonts w:ascii="Arial" w:hAnsi="Arial" w:cs="Arial"/>
          <w:bCs/>
          <w:sz w:val="22"/>
          <w:szCs w:val="22"/>
        </w:rPr>
        <w:t xml:space="preserve"> puede posicionarse prioritariamente para tomar acción en el consumo de combustible; sin embargo, en este estudio se prioriza al volquete, puesto que, si tiene </w:t>
      </w:r>
      <w:r w:rsidRPr="00BB41D6">
        <w:rPr>
          <w:rFonts w:ascii="Arial" w:hAnsi="Arial" w:cs="Arial"/>
          <w:bCs/>
          <w:i/>
          <w:iCs/>
          <w:sz w:val="22"/>
          <w:szCs w:val="22"/>
        </w:rPr>
        <w:t>mudas</w:t>
      </w:r>
      <w:r>
        <w:rPr>
          <w:rFonts w:ascii="Arial" w:hAnsi="Arial" w:cs="Arial"/>
          <w:bCs/>
          <w:sz w:val="22"/>
          <w:szCs w:val="22"/>
        </w:rPr>
        <w:t xml:space="preserve"> (un motor ineficiente o un diseño de tolva inadecuado), por más que circule sobre vías perfectamente implementadas</w:t>
      </w:r>
      <w:r w:rsidR="009D5326">
        <w:rPr>
          <w:rFonts w:ascii="Arial" w:hAnsi="Arial" w:cs="Arial"/>
          <w:bCs/>
          <w:sz w:val="22"/>
          <w:szCs w:val="22"/>
        </w:rPr>
        <w:t>,</w:t>
      </w:r>
      <w:r>
        <w:rPr>
          <w:rFonts w:ascii="Arial" w:hAnsi="Arial" w:cs="Arial"/>
          <w:bCs/>
          <w:sz w:val="22"/>
          <w:szCs w:val="22"/>
        </w:rPr>
        <w:t xml:space="preserve"> seguirá generando despilfarros en el consumo de combustible.</w:t>
      </w:r>
    </w:p>
    <w:p w14:paraId="03AF345A" w14:textId="2D7A305D" w:rsidR="00A7094B" w:rsidRDefault="00A7094B" w:rsidP="00F3434A">
      <w:pPr>
        <w:jc w:val="both"/>
        <w:rPr>
          <w:rFonts w:ascii="Arial" w:hAnsi="Arial" w:cs="Arial"/>
          <w:bCs/>
          <w:sz w:val="22"/>
          <w:szCs w:val="22"/>
        </w:rPr>
      </w:pPr>
      <w:r>
        <w:rPr>
          <w:rFonts w:ascii="Arial" w:hAnsi="Arial" w:cs="Arial"/>
          <w:bCs/>
          <w:sz w:val="22"/>
          <w:szCs w:val="22"/>
        </w:rPr>
        <w:t xml:space="preserve">Con respecto al despacho, por su jerarquía administrativa, será usada posterior a haber identificado los planes de acción para eliminar las </w:t>
      </w:r>
      <w:r w:rsidRPr="00A7094B">
        <w:rPr>
          <w:rFonts w:ascii="Arial" w:hAnsi="Arial" w:cs="Arial"/>
          <w:bCs/>
          <w:i/>
          <w:iCs/>
          <w:sz w:val="22"/>
          <w:szCs w:val="22"/>
        </w:rPr>
        <w:t>mudas</w:t>
      </w:r>
      <w:r>
        <w:rPr>
          <w:rFonts w:ascii="Arial" w:hAnsi="Arial" w:cs="Arial"/>
          <w:bCs/>
          <w:sz w:val="22"/>
          <w:szCs w:val="22"/>
        </w:rPr>
        <w:t>.</w:t>
      </w:r>
    </w:p>
    <w:p w14:paraId="24C866D2" w14:textId="77777777" w:rsidR="00A7094B" w:rsidRDefault="00A7094B" w:rsidP="00F3434A">
      <w:pPr>
        <w:jc w:val="both"/>
        <w:rPr>
          <w:rFonts w:ascii="Arial" w:hAnsi="Arial" w:cs="Arial"/>
          <w:bCs/>
          <w:sz w:val="22"/>
          <w:szCs w:val="22"/>
        </w:rPr>
      </w:pPr>
    </w:p>
    <w:p w14:paraId="7A85401C" w14:textId="77777777" w:rsidR="00A7094B" w:rsidRDefault="00A7094B" w:rsidP="00F3434A">
      <w:pPr>
        <w:jc w:val="both"/>
        <w:rPr>
          <w:rFonts w:ascii="Arial" w:hAnsi="Arial" w:cs="Arial"/>
          <w:bCs/>
          <w:sz w:val="22"/>
          <w:szCs w:val="22"/>
        </w:rPr>
      </w:pPr>
    </w:p>
    <w:p w14:paraId="374C72F8" w14:textId="77777777" w:rsidR="00BB41D6" w:rsidRDefault="00BB41D6" w:rsidP="00F3434A">
      <w:pPr>
        <w:jc w:val="both"/>
        <w:rPr>
          <w:rFonts w:ascii="Arial" w:hAnsi="Arial" w:cs="Arial"/>
          <w:bCs/>
          <w:sz w:val="22"/>
          <w:szCs w:val="22"/>
        </w:rPr>
      </w:pPr>
    </w:p>
    <w:p w14:paraId="6FCECFCA" w14:textId="13E2E1F0" w:rsidR="00BB41D6" w:rsidRPr="000D5E86" w:rsidRDefault="00BB41D6" w:rsidP="00BB41D6">
      <w:pPr>
        <w:jc w:val="both"/>
        <w:rPr>
          <w:rFonts w:ascii="Arial" w:hAnsi="Arial" w:cs="Arial"/>
          <w:b/>
          <w:bCs/>
          <w:sz w:val="22"/>
          <w:szCs w:val="22"/>
        </w:rPr>
      </w:pPr>
      <w:r>
        <w:rPr>
          <w:rFonts w:ascii="Arial" w:hAnsi="Arial" w:cs="Arial"/>
          <w:b/>
          <w:bCs/>
          <w:sz w:val="22"/>
          <w:szCs w:val="22"/>
        </w:rPr>
        <w:lastRenderedPageBreak/>
        <w:t xml:space="preserve">3.4 El Pensamiento </w:t>
      </w:r>
      <w:r w:rsidRPr="00BB41D6">
        <w:rPr>
          <w:rFonts w:ascii="Arial" w:hAnsi="Arial" w:cs="Arial"/>
          <w:b/>
          <w:bCs/>
          <w:i/>
          <w:iCs/>
          <w:sz w:val="22"/>
          <w:szCs w:val="22"/>
        </w:rPr>
        <w:t>Lean</w:t>
      </w:r>
      <w:r w:rsidRPr="000D5E86">
        <w:rPr>
          <w:rFonts w:ascii="Arial" w:hAnsi="Arial" w:cs="Arial"/>
          <w:b/>
          <w:bCs/>
          <w:sz w:val="22"/>
          <w:szCs w:val="22"/>
        </w:rPr>
        <w:t xml:space="preserve"> </w:t>
      </w:r>
    </w:p>
    <w:p w14:paraId="325AB64E" w14:textId="729AB5F0" w:rsidR="00A7094B" w:rsidRDefault="00DA7E08" w:rsidP="00A7094B">
      <w:pPr>
        <w:jc w:val="both"/>
        <w:rPr>
          <w:rFonts w:ascii="Arial" w:hAnsi="Arial" w:cs="Arial"/>
          <w:sz w:val="22"/>
          <w:szCs w:val="22"/>
        </w:rPr>
      </w:pPr>
      <w:r>
        <w:rPr>
          <w:rFonts w:ascii="Arial" w:hAnsi="Arial" w:cs="Arial"/>
          <w:bCs/>
          <w:sz w:val="22"/>
          <w:szCs w:val="22"/>
        </w:rPr>
        <w:t xml:space="preserve">Es una </w:t>
      </w:r>
      <w:r w:rsidR="00A7094B" w:rsidRPr="00A7094B">
        <w:rPr>
          <w:rFonts w:ascii="Arial" w:hAnsi="Arial" w:cs="Arial"/>
          <w:bCs/>
          <w:sz w:val="22"/>
          <w:szCs w:val="22"/>
        </w:rPr>
        <w:t>filosofía de gestión enfocada en maximizar el valor y eliminar de</w:t>
      </w:r>
      <w:r w:rsidR="007634CF">
        <w:rPr>
          <w:rFonts w:ascii="Arial" w:hAnsi="Arial" w:cs="Arial"/>
          <w:bCs/>
          <w:sz w:val="22"/>
          <w:szCs w:val="22"/>
        </w:rPr>
        <w:t xml:space="preserve">spilfarros o </w:t>
      </w:r>
      <w:r w:rsidR="00A7094B" w:rsidRPr="00A7094B">
        <w:rPr>
          <w:rFonts w:ascii="Arial" w:hAnsi="Arial" w:cs="Arial"/>
          <w:bCs/>
          <w:i/>
          <w:iCs/>
          <w:sz w:val="22"/>
          <w:szCs w:val="22"/>
        </w:rPr>
        <w:t>muda</w:t>
      </w:r>
      <w:r w:rsidR="003A2787">
        <w:rPr>
          <w:rFonts w:ascii="Arial" w:hAnsi="Arial" w:cs="Arial"/>
          <w:bCs/>
          <w:i/>
          <w:iCs/>
          <w:sz w:val="22"/>
          <w:szCs w:val="22"/>
        </w:rPr>
        <w:t>s</w:t>
      </w:r>
      <w:r w:rsidR="00A7094B" w:rsidRPr="00A7094B">
        <w:rPr>
          <w:rFonts w:ascii="Arial" w:hAnsi="Arial" w:cs="Arial"/>
          <w:bCs/>
          <w:sz w:val="22"/>
          <w:szCs w:val="22"/>
        </w:rPr>
        <w:t>, es adaptable a minería por su escala (</w:t>
      </w:r>
      <w:r w:rsidR="00D727E7">
        <w:rPr>
          <w:rFonts w:ascii="Arial" w:hAnsi="Arial" w:cs="Arial"/>
          <w:bCs/>
          <w:sz w:val="22"/>
          <w:szCs w:val="22"/>
        </w:rPr>
        <w:t xml:space="preserve">Jones y </w:t>
      </w:r>
      <w:proofErr w:type="spellStart"/>
      <w:r w:rsidR="00A7094B" w:rsidRPr="00A7094B">
        <w:rPr>
          <w:rFonts w:ascii="Arial" w:hAnsi="Arial" w:cs="Arial"/>
          <w:bCs/>
          <w:sz w:val="22"/>
          <w:szCs w:val="22"/>
        </w:rPr>
        <w:t>Womack</w:t>
      </w:r>
      <w:proofErr w:type="spellEnd"/>
      <w:r w:rsidR="00A7094B" w:rsidRPr="00A7094B">
        <w:rPr>
          <w:rFonts w:ascii="Arial" w:hAnsi="Arial" w:cs="Arial"/>
          <w:bCs/>
          <w:sz w:val="22"/>
          <w:szCs w:val="22"/>
        </w:rPr>
        <w:t>, 2003). La</w:t>
      </w:r>
      <w:r w:rsidR="00A7094B" w:rsidRPr="00212194">
        <w:rPr>
          <w:rFonts w:ascii="Arial" w:hAnsi="Arial" w:cs="Arial"/>
          <w:sz w:val="22"/>
          <w:szCs w:val="22"/>
        </w:rPr>
        <w:t xml:space="preserve"> aplicación de sus cinco principios guía este proyecto</w:t>
      </w:r>
      <w:r w:rsidR="00A7094B">
        <w:rPr>
          <w:rFonts w:ascii="Arial" w:hAnsi="Arial" w:cs="Arial"/>
          <w:sz w:val="22"/>
          <w:szCs w:val="22"/>
        </w:rPr>
        <w:t>.</w:t>
      </w:r>
    </w:p>
    <w:p w14:paraId="5D10990A" w14:textId="77777777" w:rsidR="00A7094B" w:rsidRPr="00212194" w:rsidRDefault="00A7094B" w:rsidP="00A7094B">
      <w:pPr>
        <w:ind w:firstLine="360"/>
        <w:jc w:val="both"/>
        <w:rPr>
          <w:rFonts w:ascii="Arial" w:hAnsi="Arial" w:cs="Arial"/>
          <w:sz w:val="22"/>
          <w:szCs w:val="22"/>
        </w:rPr>
      </w:pPr>
    </w:p>
    <w:p w14:paraId="60CBF224" w14:textId="042AAD0E" w:rsidR="00A7094B" w:rsidRPr="009A2183" w:rsidRDefault="00A7094B" w:rsidP="00541368">
      <w:pPr>
        <w:jc w:val="both"/>
        <w:rPr>
          <w:rFonts w:ascii="Arial" w:hAnsi="Arial" w:cs="Arial"/>
          <w:sz w:val="22"/>
          <w:szCs w:val="22"/>
        </w:rPr>
      </w:pPr>
      <w:r w:rsidRPr="00212194">
        <w:rPr>
          <w:rFonts w:ascii="Arial" w:hAnsi="Arial" w:cs="Arial"/>
          <w:b/>
          <w:bCs/>
          <w:sz w:val="22"/>
          <w:szCs w:val="22"/>
        </w:rPr>
        <w:t>Definir el Valor</w:t>
      </w:r>
      <w:r w:rsidR="003A2787">
        <w:rPr>
          <w:rFonts w:ascii="Arial" w:hAnsi="Arial" w:cs="Arial"/>
          <w:b/>
          <w:bCs/>
          <w:sz w:val="22"/>
          <w:szCs w:val="22"/>
        </w:rPr>
        <w:t>.</w:t>
      </w:r>
      <w:r w:rsidRPr="00212194">
        <w:rPr>
          <w:rFonts w:ascii="Arial" w:hAnsi="Arial" w:cs="Arial"/>
          <w:sz w:val="22"/>
          <w:szCs w:val="22"/>
        </w:rPr>
        <w:t xml:space="preserve"> </w:t>
      </w:r>
      <w:r w:rsidR="0033540E">
        <w:rPr>
          <w:rFonts w:ascii="Arial" w:hAnsi="Arial" w:cs="Arial"/>
          <w:sz w:val="22"/>
          <w:szCs w:val="22"/>
        </w:rPr>
        <w:t>E</w:t>
      </w:r>
      <w:r w:rsidR="0033540E" w:rsidRPr="00541368">
        <w:rPr>
          <w:rFonts w:ascii="Arial" w:hAnsi="Arial" w:cs="Arial"/>
          <w:sz w:val="22"/>
          <w:szCs w:val="22"/>
        </w:rPr>
        <w:t xml:space="preserve">l valor </w:t>
      </w:r>
      <w:r w:rsidR="0033540E">
        <w:rPr>
          <w:rFonts w:ascii="Arial" w:hAnsi="Arial" w:cs="Arial"/>
          <w:sz w:val="22"/>
          <w:szCs w:val="22"/>
        </w:rPr>
        <w:t xml:space="preserve">es </w:t>
      </w:r>
      <w:r w:rsidR="0033540E" w:rsidRPr="00541368">
        <w:rPr>
          <w:rFonts w:ascii="Arial" w:hAnsi="Arial" w:cs="Arial"/>
          <w:sz w:val="22"/>
          <w:szCs w:val="22"/>
        </w:rPr>
        <w:t xml:space="preserve">la capacidad de reducir </w:t>
      </w:r>
      <w:r w:rsidR="0033540E">
        <w:rPr>
          <w:rFonts w:ascii="Arial" w:hAnsi="Arial" w:cs="Arial"/>
          <w:sz w:val="22"/>
          <w:szCs w:val="22"/>
        </w:rPr>
        <w:t xml:space="preserve">el </w:t>
      </w:r>
      <w:r w:rsidR="0033540E" w:rsidRPr="00541368">
        <w:rPr>
          <w:rFonts w:ascii="Arial" w:hAnsi="Arial" w:cs="Arial"/>
          <w:sz w:val="22"/>
          <w:szCs w:val="22"/>
        </w:rPr>
        <w:t>consumo</w:t>
      </w:r>
      <w:r w:rsidR="0033540E">
        <w:rPr>
          <w:rFonts w:ascii="Arial" w:hAnsi="Arial" w:cs="Arial"/>
          <w:sz w:val="22"/>
          <w:szCs w:val="22"/>
        </w:rPr>
        <w:t xml:space="preserve"> de combustible</w:t>
      </w:r>
      <w:r w:rsidR="0033540E" w:rsidRPr="00541368">
        <w:rPr>
          <w:rFonts w:ascii="Arial" w:hAnsi="Arial" w:cs="Arial"/>
          <w:sz w:val="22"/>
          <w:szCs w:val="22"/>
        </w:rPr>
        <w:t>.</w:t>
      </w:r>
      <w:r w:rsidR="0033540E">
        <w:rPr>
          <w:rFonts w:ascii="Arial" w:hAnsi="Arial" w:cs="Arial"/>
          <w:sz w:val="22"/>
          <w:szCs w:val="22"/>
        </w:rPr>
        <w:t xml:space="preserve"> </w:t>
      </w:r>
    </w:p>
    <w:p w14:paraId="0B15434C" w14:textId="77777777" w:rsidR="00A7094B" w:rsidRPr="003A2787" w:rsidRDefault="00A7094B" w:rsidP="00A7094B">
      <w:pPr>
        <w:ind w:left="720"/>
        <w:jc w:val="both"/>
        <w:rPr>
          <w:rFonts w:ascii="Arial" w:hAnsi="Arial" w:cs="Arial"/>
          <w:sz w:val="22"/>
          <w:szCs w:val="22"/>
          <w:lang w:val="es-419"/>
        </w:rPr>
      </w:pPr>
    </w:p>
    <w:p w14:paraId="49C36385" w14:textId="651BBAB9" w:rsidR="00A7094B" w:rsidRPr="009A2183" w:rsidRDefault="00541368" w:rsidP="00A7094B">
      <w:pPr>
        <w:jc w:val="both"/>
        <w:rPr>
          <w:rFonts w:ascii="Arial" w:hAnsi="Arial" w:cs="Arial"/>
          <w:sz w:val="22"/>
          <w:szCs w:val="22"/>
        </w:rPr>
      </w:pPr>
      <w:r w:rsidRPr="00541368">
        <w:rPr>
          <w:rFonts w:ascii="Arial" w:hAnsi="Arial" w:cs="Arial"/>
          <w:b/>
          <w:bCs/>
          <w:sz w:val="22"/>
          <w:szCs w:val="22"/>
        </w:rPr>
        <w:t>Flujo de Valor.</w:t>
      </w:r>
      <w:r>
        <w:rPr>
          <w:rFonts w:ascii="Arial" w:hAnsi="Arial" w:cs="Arial"/>
          <w:b/>
          <w:bCs/>
          <w:sz w:val="22"/>
          <w:szCs w:val="22"/>
        </w:rPr>
        <w:t xml:space="preserve"> </w:t>
      </w:r>
      <w:r w:rsidR="003B4AEB">
        <w:rPr>
          <w:rFonts w:ascii="Arial" w:hAnsi="Arial" w:cs="Arial"/>
          <w:sz w:val="22"/>
          <w:szCs w:val="22"/>
        </w:rPr>
        <w:t xml:space="preserve">Es </w:t>
      </w:r>
      <w:r w:rsidRPr="00541368">
        <w:rPr>
          <w:rFonts w:ascii="Arial" w:hAnsi="Arial" w:cs="Arial"/>
          <w:sz w:val="22"/>
          <w:szCs w:val="22"/>
        </w:rPr>
        <w:t xml:space="preserve">el proceso </w:t>
      </w:r>
      <w:r w:rsidR="003B4AEB">
        <w:rPr>
          <w:rFonts w:ascii="Arial" w:hAnsi="Arial" w:cs="Arial"/>
          <w:sz w:val="22"/>
          <w:szCs w:val="22"/>
        </w:rPr>
        <w:t xml:space="preserve">de </w:t>
      </w:r>
      <w:r w:rsidR="003B4AEB" w:rsidRPr="00541368">
        <w:rPr>
          <w:rFonts w:ascii="Arial" w:hAnsi="Arial" w:cs="Arial"/>
          <w:sz w:val="22"/>
          <w:szCs w:val="22"/>
        </w:rPr>
        <w:t>adqui</w:t>
      </w:r>
      <w:r w:rsidR="003B4AEB">
        <w:rPr>
          <w:rFonts w:ascii="Arial" w:hAnsi="Arial" w:cs="Arial"/>
          <w:sz w:val="22"/>
          <w:szCs w:val="22"/>
        </w:rPr>
        <w:t>rir</w:t>
      </w:r>
      <w:r w:rsidR="003B4AEB" w:rsidRPr="00541368">
        <w:rPr>
          <w:rFonts w:ascii="Arial" w:hAnsi="Arial" w:cs="Arial"/>
          <w:sz w:val="22"/>
          <w:szCs w:val="22"/>
        </w:rPr>
        <w:t xml:space="preserve"> (compras), </w:t>
      </w:r>
      <w:r w:rsidR="003B4AEB">
        <w:rPr>
          <w:rFonts w:ascii="Arial" w:hAnsi="Arial" w:cs="Arial"/>
          <w:sz w:val="22"/>
          <w:szCs w:val="22"/>
        </w:rPr>
        <w:t>ensamblar</w:t>
      </w:r>
      <w:r w:rsidR="003B4AEB" w:rsidRPr="00541368">
        <w:rPr>
          <w:rFonts w:ascii="Arial" w:hAnsi="Arial" w:cs="Arial"/>
          <w:sz w:val="22"/>
          <w:szCs w:val="22"/>
        </w:rPr>
        <w:t xml:space="preserve"> (mantenimiento)</w:t>
      </w:r>
      <w:r w:rsidR="003B4AEB">
        <w:rPr>
          <w:rFonts w:ascii="Arial" w:hAnsi="Arial" w:cs="Arial"/>
          <w:sz w:val="22"/>
          <w:szCs w:val="22"/>
        </w:rPr>
        <w:t xml:space="preserve"> y </w:t>
      </w:r>
      <w:r w:rsidR="003B4AEB" w:rsidRPr="00541368">
        <w:rPr>
          <w:rFonts w:ascii="Arial" w:hAnsi="Arial" w:cs="Arial"/>
          <w:sz w:val="22"/>
          <w:szCs w:val="22"/>
        </w:rPr>
        <w:t>opera</w:t>
      </w:r>
      <w:r w:rsidR="003B4AEB">
        <w:rPr>
          <w:rFonts w:ascii="Arial" w:hAnsi="Arial" w:cs="Arial"/>
          <w:sz w:val="22"/>
          <w:szCs w:val="22"/>
        </w:rPr>
        <w:t>r</w:t>
      </w:r>
      <w:r w:rsidR="003B4AEB" w:rsidRPr="00541368">
        <w:rPr>
          <w:rFonts w:ascii="Arial" w:hAnsi="Arial" w:cs="Arial"/>
          <w:sz w:val="22"/>
          <w:szCs w:val="22"/>
        </w:rPr>
        <w:t xml:space="preserve"> (mina)</w:t>
      </w:r>
      <w:r w:rsidRPr="00541368">
        <w:rPr>
          <w:rFonts w:ascii="Arial" w:hAnsi="Arial" w:cs="Arial"/>
          <w:sz w:val="22"/>
          <w:szCs w:val="22"/>
        </w:rPr>
        <w:t xml:space="preserve"> </w:t>
      </w:r>
      <w:r w:rsidR="003B4AEB">
        <w:rPr>
          <w:rFonts w:ascii="Arial" w:hAnsi="Arial" w:cs="Arial"/>
          <w:sz w:val="22"/>
          <w:szCs w:val="22"/>
        </w:rPr>
        <w:t xml:space="preserve">un volquete, </w:t>
      </w:r>
      <w:r w:rsidRPr="00541368">
        <w:rPr>
          <w:rFonts w:ascii="Arial" w:hAnsi="Arial" w:cs="Arial"/>
          <w:sz w:val="22"/>
          <w:szCs w:val="22"/>
        </w:rPr>
        <w:t>principal consumidor del diésel</w:t>
      </w:r>
      <w:r w:rsidR="003B4AEB">
        <w:rPr>
          <w:rFonts w:ascii="Arial" w:hAnsi="Arial" w:cs="Arial"/>
          <w:sz w:val="22"/>
          <w:szCs w:val="22"/>
        </w:rPr>
        <w:t xml:space="preserve">. </w:t>
      </w:r>
    </w:p>
    <w:p w14:paraId="67CDC5E6" w14:textId="77777777" w:rsidR="00A7094B" w:rsidRPr="00212194" w:rsidRDefault="00A7094B" w:rsidP="00A7094B">
      <w:pPr>
        <w:ind w:left="720"/>
        <w:jc w:val="both"/>
        <w:rPr>
          <w:rFonts w:ascii="Arial" w:hAnsi="Arial" w:cs="Arial"/>
          <w:sz w:val="22"/>
          <w:szCs w:val="22"/>
        </w:rPr>
      </w:pPr>
    </w:p>
    <w:p w14:paraId="5C2DE790" w14:textId="5D7F082C" w:rsidR="00A7094B" w:rsidRDefault="00A7094B" w:rsidP="00A7094B">
      <w:pPr>
        <w:jc w:val="both"/>
        <w:rPr>
          <w:rFonts w:ascii="Arial" w:hAnsi="Arial" w:cs="Arial"/>
          <w:sz w:val="22"/>
          <w:szCs w:val="22"/>
        </w:rPr>
      </w:pPr>
      <w:r w:rsidRPr="00212194">
        <w:rPr>
          <w:rFonts w:ascii="Arial" w:hAnsi="Arial" w:cs="Arial"/>
          <w:b/>
          <w:bCs/>
          <w:sz w:val="22"/>
          <w:szCs w:val="22"/>
        </w:rPr>
        <w:t>Flujo</w:t>
      </w:r>
      <w:r w:rsidR="003A2787">
        <w:rPr>
          <w:rFonts w:ascii="Arial" w:hAnsi="Arial" w:cs="Arial"/>
          <w:b/>
          <w:bCs/>
          <w:sz w:val="22"/>
          <w:szCs w:val="22"/>
        </w:rPr>
        <w:t>.</w:t>
      </w:r>
      <w:r w:rsidRPr="00212194">
        <w:rPr>
          <w:rFonts w:ascii="Arial" w:hAnsi="Arial" w:cs="Arial"/>
          <w:sz w:val="22"/>
          <w:szCs w:val="22"/>
        </w:rPr>
        <w:t xml:space="preserve"> </w:t>
      </w:r>
      <w:r w:rsidR="0033540E">
        <w:rPr>
          <w:rFonts w:ascii="Arial" w:hAnsi="Arial" w:cs="Arial"/>
          <w:sz w:val="22"/>
          <w:szCs w:val="22"/>
        </w:rPr>
        <w:t>Romper silos entre las áreas involucradas, para a</w:t>
      </w:r>
      <w:r w:rsidR="00541368" w:rsidRPr="00541368">
        <w:rPr>
          <w:rFonts w:ascii="Arial" w:hAnsi="Arial" w:cs="Arial"/>
          <w:sz w:val="22"/>
          <w:szCs w:val="22"/>
        </w:rPr>
        <w:t>segurar un proceso continuo</w:t>
      </w:r>
      <w:r w:rsidR="00181424">
        <w:rPr>
          <w:rFonts w:ascii="Arial" w:hAnsi="Arial" w:cs="Arial"/>
          <w:sz w:val="22"/>
          <w:szCs w:val="22"/>
        </w:rPr>
        <w:t xml:space="preserve"> </w:t>
      </w:r>
      <w:r w:rsidR="0033540E">
        <w:rPr>
          <w:rFonts w:ascii="Arial" w:hAnsi="Arial" w:cs="Arial"/>
          <w:sz w:val="22"/>
          <w:szCs w:val="22"/>
        </w:rPr>
        <w:t xml:space="preserve">en </w:t>
      </w:r>
      <w:r w:rsidR="00541368" w:rsidRPr="00541368">
        <w:rPr>
          <w:rFonts w:ascii="Arial" w:hAnsi="Arial" w:cs="Arial"/>
          <w:sz w:val="22"/>
          <w:szCs w:val="22"/>
        </w:rPr>
        <w:t xml:space="preserve">la adquisición de volquetes con características </w:t>
      </w:r>
      <w:r w:rsidR="00181424">
        <w:rPr>
          <w:rFonts w:ascii="Arial" w:hAnsi="Arial" w:cs="Arial"/>
          <w:sz w:val="22"/>
          <w:szCs w:val="22"/>
        </w:rPr>
        <w:t xml:space="preserve">específicas </w:t>
      </w:r>
      <w:r w:rsidR="00541368" w:rsidRPr="00541368">
        <w:rPr>
          <w:rFonts w:ascii="Arial" w:hAnsi="Arial" w:cs="Arial"/>
          <w:sz w:val="22"/>
          <w:szCs w:val="22"/>
        </w:rPr>
        <w:t xml:space="preserve">que </w:t>
      </w:r>
      <w:r w:rsidR="00181424">
        <w:rPr>
          <w:rFonts w:ascii="Arial" w:hAnsi="Arial" w:cs="Arial"/>
          <w:sz w:val="22"/>
          <w:szCs w:val="22"/>
        </w:rPr>
        <w:t xml:space="preserve">reduzcan </w:t>
      </w:r>
      <w:r w:rsidR="00541368" w:rsidRPr="00541368">
        <w:rPr>
          <w:rFonts w:ascii="Arial" w:hAnsi="Arial" w:cs="Arial"/>
          <w:sz w:val="22"/>
          <w:szCs w:val="22"/>
        </w:rPr>
        <w:t xml:space="preserve">el consumo del </w:t>
      </w:r>
      <w:r w:rsidR="00181424" w:rsidRPr="00541368">
        <w:rPr>
          <w:rFonts w:ascii="Arial" w:hAnsi="Arial" w:cs="Arial"/>
          <w:sz w:val="22"/>
          <w:szCs w:val="22"/>
        </w:rPr>
        <w:t>diésel</w:t>
      </w:r>
      <w:r w:rsidR="00541368" w:rsidRPr="00541368">
        <w:rPr>
          <w:rFonts w:ascii="Arial" w:hAnsi="Arial" w:cs="Arial"/>
          <w:sz w:val="22"/>
          <w:szCs w:val="22"/>
        </w:rPr>
        <w:t>.</w:t>
      </w:r>
    </w:p>
    <w:p w14:paraId="68196570" w14:textId="77777777" w:rsidR="00A7094B" w:rsidRPr="00212194" w:rsidRDefault="00A7094B" w:rsidP="00A7094B">
      <w:pPr>
        <w:ind w:left="720"/>
        <w:jc w:val="both"/>
        <w:rPr>
          <w:rFonts w:ascii="Arial" w:hAnsi="Arial" w:cs="Arial"/>
          <w:sz w:val="22"/>
          <w:szCs w:val="22"/>
        </w:rPr>
      </w:pPr>
    </w:p>
    <w:p w14:paraId="315569A2" w14:textId="4FCDF9BF" w:rsidR="00A7094B" w:rsidRPr="009A2183" w:rsidRDefault="00A7094B" w:rsidP="00541368">
      <w:pPr>
        <w:jc w:val="both"/>
        <w:rPr>
          <w:rFonts w:ascii="Arial" w:hAnsi="Arial" w:cs="Arial"/>
          <w:sz w:val="22"/>
          <w:szCs w:val="22"/>
        </w:rPr>
      </w:pPr>
      <w:proofErr w:type="spellStart"/>
      <w:r w:rsidRPr="003A2787">
        <w:rPr>
          <w:rFonts w:ascii="Arial" w:hAnsi="Arial" w:cs="Arial"/>
          <w:b/>
          <w:bCs/>
          <w:i/>
          <w:iCs/>
          <w:sz w:val="22"/>
          <w:szCs w:val="22"/>
        </w:rPr>
        <w:t>Pull</w:t>
      </w:r>
      <w:proofErr w:type="spellEnd"/>
      <w:r w:rsidR="003A2787">
        <w:rPr>
          <w:rFonts w:ascii="Arial" w:hAnsi="Arial" w:cs="Arial"/>
          <w:b/>
          <w:bCs/>
          <w:sz w:val="22"/>
          <w:szCs w:val="22"/>
        </w:rPr>
        <w:t>.</w:t>
      </w:r>
      <w:r w:rsidRPr="00212194">
        <w:rPr>
          <w:rFonts w:ascii="Arial" w:hAnsi="Arial" w:cs="Arial"/>
          <w:sz w:val="22"/>
          <w:szCs w:val="22"/>
        </w:rPr>
        <w:t xml:space="preserve"> </w:t>
      </w:r>
      <w:r w:rsidR="00994F2E">
        <w:rPr>
          <w:rFonts w:ascii="Arial" w:hAnsi="Arial" w:cs="Arial"/>
          <w:sz w:val="22"/>
          <w:szCs w:val="22"/>
        </w:rPr>
        <w:t>P</w:t>
      </w:r>
      <w:r w:rsidR="00541368" w:rsidRPr="00541368">
        <w:rPr>
          <w:rFonts w:ascii="Arial" w:hAnsi="Arial" w:cs="Arial"/>
          <w:sz w:val="22"/>
          <w:szCs w:val="22"/>
        </w:rPr>
        <w:t>roducir a plena capacidad, gastando menos</w:t>
      </w:r>
      <w:r w:rsidR="0033540E">
        <w:rPr>
          <w:rFonts w:ascii="Arial" w:hAnsi="Arial" w:cs="Arial"/>
          <w:sz w:val="22"/>
          <w:szCs w:val="22"/>
        </w:rPr>
        <w:t>.</w:t>
      </w:r>
      <w:r w:rsidR="00541368" w:rsidRPr="00541368">
        <w:rPr>
          <w:rFonts w:ascii="Arial" w:hAnsi="Arial" w:cs="Arial"/>
          <w:sz w:val="22"/>
          <w:szCs w:val="22"/>
        </w:rPr>
        <w:t xml:space="preserve"> </w:t>
      </w:r>
      <w:r w:rsidR="0033540E">
        <w:rPr>
          <w:rFonts w:ascii="Arial" w:hAnsi="Arial" w:cs="Arial"/>
          <w:sz w:val="22"/>
          <w:szCs w:val="22"/>
        </w:rPr>
        <w:t xml:space="preserve">Es </w:t>
      </w:r>
      <w:r w:rsidR="00541368" w:rsidRPr="00541368">
        <w:rPr>
          <w:rFonts w:ascii="Arial" w:hAnsi="Arial" w:cs="Arial"/>
          <w:sz w:val="22"/>
          <w:szCs w:val="22"/>
        </w:rPr>
        <w:t>la atracción del cliente</w:t>
      </w:r>
      <w:r w:rsidR="0033540E">
        <w:rPr>
          <w:rFonts w:ascii="Arial" w:hAnsi="Arial" w:cs="Arial"/>
          <w:sz w:val="22"/>
          <w:szCs w:val="22"/>
        </w:rPr>
        <w:t xml:space="preserve">, alta dirección, </w:t>
      </w:r>
      <w:r w:rsidR="00541368" w:rsidRPr="00541368">
        <w:rPr>
          <w:rFonts w:ascii="Arial" w:hAnsi="Arial" w:cs="Arial"/>
          <w:sz w:val="22"/>
          <w:szCs w:val="22"/>
        </w:rPr>
        <w:t>al flujo de valor</w:t>
      </w:r>
      <w:r w:rsidR="0033540E">
        <w:rPr>
          <w:rFonts w:ascii="Arial" w:hAnsi="Arial" w:cs="Arial"/>
          <w:sz w:val="22"/>
          <w:szCs w:val="22"/>
        </w:rPr>
        <w:t>, reducción de consumo,</w:t>
      </w:r>
      <w:r w:rsidR="00541368" w:rsidRPr="00541368">
        <w:rPr>
          <w:rFonts w:ascii="Arial" w:hAnsi="Arial" w:cs="Arial"/>
          <w:sz w:val="22"/>
          <w:szCs w:val="22"/>
        </w:rPr>
        <w:t xml:space="preserve"> a través de</w:t>
      </w:r>
      <w:r w:rsidR="0033540E">
        <w:rPr>
          <w:rFonts w:ascii="Arial" w:hAnsi="Arial" w:cs="Arial"/>
          <w:sz w:val="22"/>
          <w:szCs w:val="22"/>
        </w:rPr>
        <w:t xml:space="preserve">l cumplimiento de los planes de minado </w:t>
      </w:r>
      <w:r w:rsidR="00541368" w:rsidRPr="00541368">
        <w:rPr>
          <w:rFonts w:ascii="Arial" w:hAnsi="Arial" w:cs="Arial"/>
          <w:sz w:val="22"/>
          <w:szCs w:val="22"/>
        </w:rPr>
        <w:t>optimiza</w:t>
      </w:r>
      <w:r w:rsidR="0033540E">
        <w:rPr>
          <w:rFonts w:ascii="Arial" w:hAnsi="Arial" w:cs="Arial"/>
          <w:sz w:val="22"/>
          <w:szCs w:val="22"/>
        </w:rPr>
        <w:t xml:space="preserve">ndo el uso </w:t>
      </w:r>
      <w:r w:rsidR="00541368" w:rsidRPr="00541368">
        <w:rPr>
          <w:rFonts w:ascii="Arial" w:hAnsi="Arial" w:cs="Arial"/>
          <w:sz w:val="22"/>
          <w:szCs w:val="22"/>
        </w:rPr>
        <w:t>de combustibles</w:t>
      </w:r>
      <w:r w:rsidR="0033540E">
        <w:rPr>
          <w:rFonts w:ascii="Arial" w:hAnsi="Arial" w:cs="Arial"/>
          <w:sz w:val="22"/>
          <w:szCs w:val="22"/>
        </w:rPr>
        <w:t>.</w:t>
      </w:r>
    </w:p>
    <w:p w14:paraId="34C22D91" w14:textId="77777777" w:rsidR="00A7094B" w:rsidRPr="00212194" w:rsidRDefault="00A7094B" w:rsidP="00A7094B">
      <w:pPr>
        <w:ind w:left="720"/>
        <w:jc w:val="both"/>
        <w:rPr>
          <w:rFonts w:ascii="Arial" w:hAnsi="Arial" w:cs="Arial"/>
          <w:sz w:val="22"/>
          <w:szCs w:val="22"/>
        </w:rPr>
      </w:pPr>
    </w:p>
    <w:p w14:paraId="185AD29E" w14:textId="1FA40684" w:rsidR="00A7094B" w:rsidRDefault="00A7094B" w:rsidP="00A7094B">
      <w:pPr>
        <w:jc w:val="both"/>
        <w:rPr>
          <w:rFonts w:ascii="Arial" w:hAnsi="Arial" w:cs="Arial"/>
          <w:sz w:val="22"/>
          <w:szCs w:val="22"/>
        </w:rPr>
      </w:pPr>
      <w:r w:rsidRPr="00212194">
        <w:rPr>
          <w:rFonts w:ascii="Arial" w:hAnsi="Arial" w:cs="Arial"/>
          <w:b/>
          <w:bCs/>
          <w:sz w:val="22"/>
          <w:szCs w:val="22"/>
        </w:rPr>
        <w:t>Buscar la Perfección</w:t>
      </w:r>
      <w:r w:rsidR="003A2787">
        <w:rPr>
          <w:rFonts w:ascii="Arial" w:hAnsi="Arial" w:cs="Arial"/>
          <w:b/>
          <w:bCs/>
          <w:sz w:val="22"/>
          <w:szCs w:val="22"/>
        </w:rPr>
        <w:t>.</w:t>
      </w:r>
      <w:r w:rsidRPr="00212194">
        <w:rPr>
          <w:rFonts w:ascii="Arial" w:hAnsi="Arial" w:cs="Arial"/>
          <w:sz w:val="22"/>
          <w:szCs w:val="22"/>
        </w:rPr>
        <w:t xml:space="preserve"> </w:t>
      </w:r>
      <w:r w:rsidR="00541368" w:rsidRPr="00541368">
        <w:rPr>
          <w:rFonts w:ascii="Arial" w:hAnsi="Arial" w:cs="Arial"/>
          <w:sz w:val="22"/>
          <w:szCs w:val="22"/>
        </w:rPr>
        <w:t xml:space="preserve">En el enfoque </w:t>
      </w:r>
      <w:r w:rsidR="0033540E" w:rsidRPr="0033540E">
        <w:rPr>
          <w:rFonts w:ascii="Arial" w:hAnsi="Arial" w:cs="Arial"/>
          <w:i/>
          <w:iCs/>
          <w:sz w:val="22"/>
          <w:szCs w:val="22"/>
        </w:rPr>
        <w:t>l</w:t>
      </w:r>
      <w:r w:rsidR="00541368" w:rsidRPr="0033540E">
        <w:rPr>
          <w:rFonts w:ascii="Arial" w:hAnsi="Arial" w:cs="Arial"/>
          <w:i/>
          <w:iCs/>
          <w:sz w:val="22"/>
          <w:szCs w:val="22"/>
        </w:rPr>
        <w:t>ean</w:t>
      </w:r>
      <w:r w:rsidR="00541368" w:rsidRPr="00541368">
        <w:rPr>
          <w:rFonts w:ascii="Arial" w:hAnsi="Arial" w:cs="Arial"/>
          <w:sz w:val="22"/>
          <w:szCs w:val="22"/>
        </w:rPr>
        <w:t xml:space="preserve">, no es un estado final, sino una meta en constante evolución. En </w:t>
      </w:r>
      <w:r w:rsidR="0033540E">
        <w:rPr>
          <w:rFonts w:ascii="Arial" w:hAnsi="Arial" w:cs="Arial"/>
          <w:sz w:val="22"/>
          <w:szCs w:val="22"/>
        </w:rPr>
        <w:t xml:space="preserve">mina </w:t>
      </w:r>
      <w:r w:rsidR="00541368" w:rsidRPr="00541368">
        <w:rPr>
          <w:rFonts w:ascii="Arial" w:hAnsi="Arial" w:cs="Arial"/>
          <w:sz w:val="22"/>
          <w:szCs w:val="22"/>
        </w:rPr>
        <w:t>Cuajone, se persigue mediante un ciclo continuo de mejora (</w:t>
      </w:r>
      <w:proofErr w:type="spellStart"/>
      <w:r w:rsidR="003B4AEB" w:rsidRPr="003B4AEB">
        <w:rPr>
          <w:rFonts w:ascii="Arial" w:hAnsi="Arial" w:cs="Arial"/>
          <w:i/>
          <w:iCs/>
          <w:sz w:val="22"/>
          <w:szCs w:val="22"/>
        </w:rPr>
        <w:t>kaizen</w:t>
      </w:r>
      <w:proofErr w:type="spellEnd"/>
      <w:r w:rsidR="00541368" w:rsidRPr="00541368">
        <w:rPr>
          <w:rFonts w:ascii="Arial" w:hAnsi="Arial" w:cs="Arial"/>
          <w:sz w:val="22"/>
          <w:szCs w:val="22"/>
        </w:rPr>
        <w:t xml:space="preserve">) que </w:t>
      </w:r>
      <w:r w:rsidR="0033540E">
        <w:rPr>
          <w:rFonts w:ascii="Arial" w:hAnsi="Arial" w:cs="Arial"/>
          <w:sz w:val="22"/>
          <w:szCs w:val="22"/>
        </w:rPr>
        <w:t xml:space="preserve">empieza con la estandarización e </w:t>
      </w:r>
      <w:r w:rsidR="00541368" w:rsidRPr="00541368">
        <w:rPr>
          <w:rFonts w:ascii="Arial" w:hAnsi="Arial" w:cs="Arial"/>
          <w:sz w:val="22"/>
          <w:szCs w:val="22"/>
        </w:rPr>
        <w:t>incluye el monitoreo del desempeño de los volquetes, el análisis en tiempo real del consumo y la implementación de soluciones orientadas a reducir ineficiencias.</w:t>
      </w:r>
    </w:p>
    <w:p w14:paraId="075601A9" w14:textId="77777777" w:rsidR="00BD12D1" w:rsidRDefault="00BD12D1" w:rsidP="00F3434A">
      <w:pPr>
        <w:jc w:val="both"/>
        <w:rPr>
          <w:rFonts w:ascii="Arial" w:hAnsi="Arial" w:cs="Arial"/>
          <w:bCs/>
          <w:sz w:val="22"/>
          <w:szCs w:val="22"/>
        </w:rPr>
      </w:pPr>
    </w:p>
    <w:p w14:paraId="5A04789B" w14:textId="182C4CA8" w:rsidR="00957322" w:rsidRDefault="004202B8" w:rsidP="000D5E86">
      <w:pPr>
        <w:jc w:val="both"/>
        <w:rPr>
          <w:rFonts w:ascii="Arial" w:hAnsi="Arial" w:cs="Arial"/>
          <w:bCs/>
          <w:sz w:val="22"/>
          <w:szCs w:val="22"/>
        </w:rPr>
      </w:pPr>
      <w:r>
        <w:rPr>
          <w:rFonts w:ascii="Arial" w:hAnsi="Arial" w:cs="Arial"/>
          <w:bCs/>
          <w:sz w:val="22"/>
          <w:szCs w:val="22"/>
        </w:rPr>
        <w:t xml:space="preserve">El análisis de los factores controlables se soporta sobre </w:t>
      </w:r>
      <w:r w:rsidR="00957322">
        <w:rPr>
          <w:rFonts w:ascii="Arial" w:hAnsi="Arial" w:cs="Arial"/>
          <w:bCs/>
          <w:sz w:val="22"/>
          <w:szCs w:val="22"/>
        </w:rPr>
        <w:t xml:space="preserve">estos </w:t>
      </w:r>
      <w:r>
        <w:rPr>
          <w:rFonts w:ascii="Arial" w:hAnsi="Arial" w:cs="Arial"/>
          <w:bCs/>
          <w:sz w:val="22"/>
          <w:szCs w:val="22"/>
        </w:rPr>
        <w:t>principios.</w:t>
      </w:r>
      <w:r w:rsidR="00957322">
        <w:rPr>
          <w:rFonts w:ascii="Arial" w:hAnsi="Arial" w:cs="Arial"/>
          <w:bCs/>
          <w:sz w:val="22"/>
          <w:szCs w:val="22"/>
        </w:rPr>
        <w:t xml:space="preserve"> </w:t>
      </w:r>
      <w:r w:rsidR="002540E2" w:rsidRPr="00B971CA">
        <w:rPr>
          <w:rFonts w:ascii="Arial" w:hAnsi="Arial" w:cs="Arial"/>
          <w:bCs/>
          <w:sz w:val="22"/>
          <w:szCs w:val="22"/>
        </w:rPr>
        <w:t xml:space="preserve">De acuerdo con Hasan (2022), el rendimiento del </w:t>
      </w:r>
      <w:r w:rsidR="00F3434A">
        <w:rPr>
          <w:rFonts w:ascii="Arial" w:hAnsi="Arial" w:cs="Arial"/>
          <w:bCs/>
          <w:sz w:val="22"/>
          <w:szCs w:val="22"/>
        </w:rPr>
        <w:t>volquete</w:t>
      </w:r>
      <w:r w:rsidR="002540E2" w:rsidRPr="00B971CA">
        <w:rPr>
          <w:rFonts w:ascii="Arial" w:hAnsi="Arial" w:cs="Arial"/>
          <w:bCs/>
          <w:sz w:val="22"/>
          <w:szCs w:val="22"/>
        </w:rPr>
        <w:t xml:space="preserve"> puede evaluarse mediante variables como</w:t>
      </w:r>
      <w:r w:rsidR="00957322">
        <w:rPr>
          <w:rFonts w:ascii="Arial" w:hAnsi="Arial" w:cs="Arial"/>
          <w:bCs/>
          <w:sz w:val="22"/>
          <w:szCs w:val="22"/>
        </w:rPr>
        <w:t>:</w:t>
      </w:r>
      <w:r w:rsidR="002540E2" w:rsidRPr="00B971CA">
        <w:rPr>
          <w:rFonts w:ascii="Arial" w:hAnsi="Arial" w:cs="Arial"/>
          <w:bCs/>
          <w:sz w:val="22"/>
          <w:szCs w:val="22"/>
        </w:rPr>
        <w:t xml:space="preserve"> velocidad-tiempo</w:t>
      </w:r>
      <w:r w:rsidR="00957322">
        <w:rPr>
          <w:rFonts w:ascii="Arial" w:hAnsi="Arial" w:cs="Arial"/>
          <w:bCs/>
          <w:sz w:val="22"/>
          <w:szCs w:val="22"/>
        </w:rPr>
        <w:t xml:space="preserve">, </w:t>
      </w:r>
      <w:proofErr w:type="spellStart"/>
      <w:r w:rsidR="002540E2" w:rsidRPr="00683560">
        <w:rPr>
          <w:rFonts w:ascii="Arial" w:hAnsi="Arial" w:cs="Arial"/>
          <w:bCs/>
          <w:i/>
          <w:iCs/>
          <w:sz w:val="22"/>
          <w:szCs w:val="22"/>
        </w:rPr>
        <w:t>rimpull</w:t>
      </w:r>
      <w:proofErr w:type="spellEnd"/>
      <w:r w:rsidR="002540E2" w:rsidRPr="00B971CA">
        <w:rPr>
          <w:rFonts w:ascii="Arial" w:hAnsi="Arial" w:cs="Arial"/>
          <w:bCs/>
          <w:sz w:val="22"/>
          <w:szCs w:val="22"/>
        </w:rPr>
        <w:t xml:space="preserve">, resistencia </w:t>
      </w:r>
      <w:r w:rsidR="00957322">
        <w:rPr>
          <w:rFonts w:ascii="Arial" w:hAnsi="Arial" w:cs="Arial"/>
          <w:bCs/>
          <w:sz w:val="22"/>
          <w:szCs w:val="22"/>
        </w:rPr>
        <w:t>la rodadura</w:t>
      </w:r>
      <w:r w:rsidR="002540E2" w:rsidRPr="00B971CA">
        <w:rPr>
          <w:rFonts w:ascii="Arial" w:hAnsi="Arial" w:cs="Arial"/>
          <w:bCs/>
          <w:sz w:val="22"/>
          <w:szCs w:val="22"/>
        </w:rPr>
        <w:t>, potencia del motor</w:t>
      </w:r>
      <w:r w:rsidR="00683560">
        <w:rPr>
          <w:rFonts w:ascii="Arial" w:hAnsi="Arial" w:cs="Arial"/>
          <w:bCs/>
          <w:sz w:val="22"/>
          <w:szCs w:val="22"/>
        </w:rPr>
        <w:t xml:space="preserve"> y </w:t>
      </w:r>
      <w:r w:rsidR="000C4975">
        <w:rPr>
          <w:rFonts w:ascii="Arial" w:hAnsi="Arial" w:cs="Arial"/>
          <w:bCs/>
          <w:sz w:val="22"/>
          <w:szCs w:val="22"/>
        </w:rPr>
        <w:t>factor de carga.</w:t>
      </w:r>
      <w:r w:rsidR="00957322">
        <w:rPr>
          <w:rFonts w:ascii="Arial" w:hAnsi="Arial" w:cs="Arial"/>
          <w:bCs/>
          <w:sz w:val="22"/>
          <w:szCs w:val="22"/>
        </w:rPr>
        <w:t xml:space="preserve"> E</w:t>
      </w:r>
      <w:r w:rsidR="000C4975" w:rsidRPr="00B971CA">
        <w:rPr>
          <w:rFonts w:ascii="Arial" w:hAnsi="Arial" w:cs="Arial"/>
          <w:bCs/>
          <w:sz w:val="22"/>
          <w:szCs w:val="22"/>
        </w:rPr>
        <w:t>ste enfoque</w:t>
      </w:r>
      <w:r w:rsidR="00957322">
        <w:rPr>
          <w:rFonts w:ascii="Arial" w:hAnsi="Arial" w:cs="Arial"/>
          <w:bCs/>
          <w:sz w:val="22"/>
          <w:szCs w:val="22"/>
        </w:rPr>
        <w:t xml:space="preserve"> fue adaptado a la realidad de </w:t>
      </w:r>
      <w:r w:rsidR="00A55B7C">
        <w:rPr>
          <w:rFonts w:ascii="Arial" w:hAnsi="Arial" w:cs="Arial"/>
          <w:bCs/>
          <w:sz w:val="22"/>
          <w:szCs w:val="22"/>
        </w:rPr>
        <w:t>mina Cuajone</w:t>
      </w:r>
      <w:r w:rsidR="00957322">
        <w:rPr>
          <w:rFonts w:ascii="Arial" w:hAnsi="Arial" w:cs="Arial"/>
          <w:bCs/>
          <w:sz w:val="22"/>
          <w:szCs w:val="22"/>
        </w:rPr>
        <w:t xml:space="preserve">, organizando al volquete </w:t>
      </w:r>
      <w:r w:rsidR="000C4975" w:rsidRPr="00B971CA">
        <w:rPr>
          <w:rFonts w:ascii="Arial" w:hAnsi="Arial" w:cs="Arial"/>
          <w:bCs/>
          <w:sz w:val="22"/>
          <w:szCs w:val="22"/>
        </w:rPr>
        <w:t xml:space="preserve">en dos componentes: </w:t>
      </w:r>
      <w:r w:rsidR="00A55B7C">
        <w:rPr>
          <w:rFonts w:ascii="Arial" w:hAnsi="Arial" w:cs="Arial"/>
          <w:bCs/>
          <w:sz w:val="22"/>
          <w:szCs w:val="22"/>
        </w:rPr>
        <w:t xml:space="preserve">Dimensiones </w:t>
      </w:r>
      <w:r w:rsidR="00957322">
        <w:rPr>
          <w:rFonts w:ascii="Arial" w:hAnsi="Arial" w:cs="Arial"/>
          <w:bCs/>
          <w:sz w:val="22"/>
          <w:szCs w:val="22"/>
        </w:rPr>
        <w:t>y motor.</w:t>
      </w:r>
    </w:p>
    <w:p w14:paraId="2D307C1A" w14:textId="77777777" w:rsidR="00541368" w:rsidRDefault="00541368" w:rsidP="00F20589">
      <w:pPr>
        <w:jc w:val="both"/>
        <w:rPr>
          <w:rFonts w:ascii="Arial" w:eastAsia="Times New Roman" w:hAnsi="Arial" w:cs="Arial"/>
          <w:b/>
          <w:bCs/>
          <w:sz w:val="22"/>
          <w:szCs w:val="22"/>
        </w:rPr>
      </w:pPr>
    </w:p>
    <w:p w14:paraId="784A2062" w14:textId="0E60A898" w:rsidR="00F20589" w:rsidRPr="00F20589" w:rsidRDefault="00F20589" w:rsidP="00F20589">
      <w:pPr>
        <w:jc w:val="both"/>
        <w:rPr>
          <w:rFonts w:ascii="Arial" w:eastAsia="Times New Roman" w:hAnsi="Arial" w:cs="Arial"/>
          <w:b/>
          <w:bCs/>
          <w:sz w:val="22"/>
          <w:szCs w:val="22"/>
        </w:rPr>
      </w:pPr>
      <w:r w:rsidRPr="00F20589">
        <w:rPr>
          <w:rFonts w:ascii="Arial" w:eastAsia="Times New Roman" w:hAnsi="Arial" w:cs="Arial"/>
          <w:b/>
          <w:bCs/>
          <w:sz w:val="22"/>
          <w:szCs w:val="22"/>
        </w:rPr>
        <w:t xml:space="preserve">Figura </w:t>
      </w:r>
      <w:r w:rsidR="00032E22">
        <w:rPr>
          <w:rFonts w:ascii="Arial" w:eastAsia="Times New Roman" w:hAnsi="Arial" w:cs="Arial"/>
          <w:b/>
          <w:bCs/>
          <w:sz w:val="22"/>
          <w:szCs w:val="22"/>
        </w:rPr>
        <w:t>5</w:t>
      </w:r>
    </w:p>
    <w:p w14:paraId="55AEDF52" w14:textId="5078FEFB" w:rsidR="00F20589" w:rsidRDefault="0080792D" w:rsidP="00774131">
      <w:pPr>
        <w:spacing w:after="120"/>
        <w:jc w:val="both"/>
        <w:rPr>
          <w:rFonts w:ascii="Arial" w:hAnsi="Arial" w:cs="Arial"/>
          <w:sz w:val="22"/>
          <w:szCs w:val="22"/>
        </w:rPr>
      </w:pPr>
      <w:r>
        <w:rPr>
          <w:rFonts w:ascii="Arial" w:eastAsia="Times New Roman" w:hAnsi="Arial" w:cs="Arial"/>
          <w:sz w:val="22"/>
          <w:szCs w:val="22"/>
        </w:rPr>
        <w:t xml:space="preserve">Características predominantes de los </w:t>
      </w:r>
      <w:r w:rsidR="00774131">
        <w:rPr>
          <w:rFonts w:ascii="Arial" w:eastAsia="Times New Roman" w:hAnsi="Arial" w:cs="Arial"/>
          <w:sz w:val="22"/>
          <w:szCs w:val="22"/>
        </w:rPr>
        <w:t>volquete</w:t>
      </w:r>
      <w:r>
        <w:rPr>
          <w:rFonts w:ascii="Arial" w:eastAsia="Times New Roman" w:hAnsi="Arial" w:cs="Arial"/>
          <w:sz w:val="22"/>
          <w:szCs w:val="22"/>
        </w:rPr>
        <w:t>s</w:t>
      </w:r>
      <w:r w:rsidR="00774131">
        <w:rPr>
          <w:rFonts w:ascii="Arial" w:eastAsia="Times New Roman" w:hAnsi="Arial" w:cs="Arial"/>
          <w:sz w:val="22"/>
          <w:szCs w:val="22"/>
        </w:rPr>
        <w:t xml:space="preserve"> </w:t>
      </w:r>
    </w:p>
    <w:p w14:paraId="08AE2E3A" w14:textId="2FEFB1C3" w:rsidR="00774131" w:rsidRDefault="009E3496" w:rsidP="00032E22">
      <w:pPr>
        <w:spacing w:after="120"/>
        <w:jc w:val="center"/>
        <w:rPr>
          <w:rFonts w:ascii="Arial" w:hAnsi="Arial" w:cs="Arial"/>
          <w:sz w:val="22"/>
          <w:szCs w:val="22"/>
        </w:rPr>
      </w:pPr>
      <w:r>
        <w:rPr>
          <w:rFonts w:ascii="Arial" w:hAnsi="Arial" w:cs="Arial"/>
          <w:noProof/>
          <w:sz w:val="22"/>
          <w:szCs w:val="22"/>
        </w:rPr>
        <w:drawing>
          <wp:inline distT="0" distB="0" distL="0" distR="0" wp14:anchorId="0A79994D" wp14:editId="41997F3D">
            <wp:extent cx="3010753" cy="1436984"/>
            <wp:effectExtent l="19050" t="19050" r="18415" b="11430"/>
            <wp:docPr id="17076110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39" r="-3350"/>
                    <a:stretch>
                      <a:fillRect/>
                    </a:stretch>
                  </pic:blipFill>
                  <pic:spPr bwMode="auto">
                    <a:xfrm>
                      <a:off x="0" y="0"/>
                      <a:ext cx="3018600" cy="144072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615ECB4" w14:textId="495AF4BB" w:rsidR="00BF2DD3" w:rsidRDefault="00BF2DD3" w:rsidP="00774131">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2F60281A" w14:textId="77777777" w:rsidR="00032E22" w:rsidRDefault="00032E22" w:rsidP="00774131">
      <w:pPr>
        <w:spacing w:before="120"/>
        <w:jc w:val="both"/>
        <w:rPr>
          <w:rFonts w:ascii="Arial" w:hAnsi="Arial" w:cs="Arial"/>
          <w:sz w:val="16"/>
          <w:szCs w:val="16"/>
        </w:rPr>
      </w:pPr>
    </w:p>
    <w:p w14:paraId="2A14A47C" w14:textId="77777777" w:rsidR="00BD12D1" w:rsidRDefault="00BD12D1" w:rsidP="00774131">
      <w:pPr>
        <w:spacing w:before="120"/>
        <w:jc w:val="both"/>
        <w:rPr>
          <w:rFonts w:ascii="Arial" w:hAnsi="Arial" w:cs="Arial"/>
          <w:sz w:val="16"/>
          <w:szCs w:val="16"/>
        </w:rPr>
      </w:pPr>
    </w:p>
    <w:p w14:paraId="2FCE2CBA" w14:textId="41482662" w:rsidR="00DF1B39" w:rsidRPr="00957322" w:rsidRDefault="00957322" w:rsidP="000D5E86">
      <w:pPr>
        <w:jc w:val="both"/>
        <w:rPr>
          <w:rFonts w:ascii="Arial" w:hAnsi="Arial" w:cs="Arial"/>
          <w:b/>
          <w:bCs/>
          <w:sz w:val="22"/>
          <w:szCs w:val="22"/>
        </w:rPr>
      </w:pPr>
      <w:r w:rsidRPr="00957322">
        <w:rPr>
          <w:rFonts w:ascii="Arial" w:hAnsi="Arial" w:cs="Arial"/>
          <w:b/>
          <w:bCs/>
          <w:sz w:val="22"/>
          <w:szCs w:val="22"/>
        </w:rPr>
        <w:t>3.</w:t>
      </w:r>
      <w:r w:rsidR="00BD12D1">
        <w:rPr>
          <w:rFonts w:ascii="Arial" w:hAnsi="Arial" w:cs="Arial"/>
          <w:b/>
          <w:bCs/>
          <w:sz w:val="22"/>
          <w:szCs w:val="22"/>
        </w:rPr>
        <w:t>5</w:t>
      </w:r>
      <w:r w:rsidR="000D5E86" w:rsidRPr="00957322">
        <w:rPr>
          <w:rFonts w:ascii="Arial" w:hAnsi="Arial" w:cs="Arial"/>
          <w:b/>
          <w:bCs/>
          <w:sz w:val="22"/>
          <w:szCs w:val="22"/>
        </w:rPr>
        <w:t xml:space="preserve"> </w:t>
      </w:r>
      <w:r w:rsidR="00C06D08" w:rsidRPr="00957322">
        <w:rPr>
          <w:rFonts w:ascii="Arial" w:hAnsi="Arial" w:cs="Arial"/>
          <w:b/>
          <w:bCs/>
          <w:sz w:val="22"/>
          <w:szCs w:val="22"/>
        </w:rPr>
        <w:t>Análisis de</w:t>
      </w:r>
      <w:r w:rsidR="00521FFE" w:rsidRPr="00957322">
        <w:rPr>
          <w:rFonts w:ascii="Arial" w:hAnsi="Arial" w:cs="Arial"/>
          <w:b/>
          <w:bCs/>
          <w:sz w:val="22"/>
          <w:szCs w:val="22"/>
        </w:rPr>
        <w:t xml:space="preserve"> las Dimensiones</w:t>
      </w:r>
      <w:r>
        <w:rPr>
          <w:rFonts w:ascii="Arial" w:hAnsi="Arial" w:cs="Arial"/>
          <w:b/>
          <w:bCs/>
          <w:sz w:val="22"/>
          <w:szCs w:val="22"/>
        </w:rPr>
        <w:t xml:space="preserve"> del Volquete</w:t>
      </w:r>
    </w:p>
    <w:p w14:paraId="3729539D" w14:textId="78CFDD77" w:rsidR="0080792D" w:rsidRDefault="0080792D" w:rsidP="00521FFE">
      <w:pPr>
        <w:jc w:val="both"/>
        <w:rPr>
          <w:rFonts w:ascii="Arial" w:hAnsi="Arial" w:cs="Arial"/>
          <w:iCs/>
          <w:sz w:val="22"/>
          <w:szCs w:val="22"/>
        </w:rPr>
      </w:pPr>
      <w:r>
        <w:rPr>
          <w:rFonts w:ascii="Arial" w:hAnsi="Arial" w:cs="Arial"/>
          <w:iCs/>
          <w:sz w:val="22"/>
          <w:szCs w:val="22"/>
        </w:rPr>
        <w:t>S</w:t>
      </w:r>
      <w:r w:rsidR="00521FFE" w:rsidRPr="00521FFE">
        <w:rPr>
          <w:rFonts w:ascii="Arial" w:hAnsi="Arial" w:cs="Arial"/>
          <w:iCs/>
          <w:sz w:val="22"/>
          <w:szCs w:val="22"/>
        </w:rPr>
        <w:t xml:space="preserve">e </w:t>
      </w:r>
      <w:r>
        <w:rPr>
          <w:rFonts w:ascii="Arial" w:hAnsi="Arial" w:cs="Arial"/>
          <w:iCs/>
          <w:sz w:val="22"/>
          <w:szCs w:val="22"/>
        </w:rPr>
        <w:t>realizó una campaña de escaneo</w:t>
      </w:r>
      <w:r w:rsidR="0057484E">
        <w:rPr>
          <w:rFonts w:ascii="Arial" w:hAnsi="Arial" w:cs="Arial"/>
          <w:iCs/>
          <w:sz w:val="22"/>
          <w:szCs w:val="22"/>
        </w:rPr>
        <w:t xml:space="preserve"> de los volquetes y las palas,</w:t>
      </w:r>
      <w:r>
        <w:rPr>
          <w:rFonts w:ascii="Arial" w:hAnsi="Arial" w:cs="Arial"/>
          <w:iCs/>
          <w:sz w:val="22"/>
          <w:szCs w:val="22"/>
        </w:rPr>
        <w:t xml:space="preserve"> usando </w:t>
      </w:r>
      <w:r w:rsidR="0057484E">
        <w:rPr>
          <w:rFonts w:ascii="Arial" w:hAnsi="Arial" w:cs="Arial"/>
          <w:iCs/>
          <w:sz w:val="22"/>
          <w:szCs w:val="22"/>
        </w:rPr>
        <w:t xml:space="preserve">un </w:t>
      </w:r>
      <w:r>
        <w:rPr>
          <w:rFonts w:ascii="Arial" w:hAnsi="Arial" w:cs="Arial"/>
          <w:iCs/>
          <w:sz w:val="22"/>
          <w:szCs w:val="22"/>
        </w:rPr>
        <w:t xml:space="preserve">sensor LiDAR </w:t>
      </w:r>
      <w:r w:rsidR="0057484E">
        <w:rPr>
          <w:rFonts w:ascii="Arial" w:hAnsi="Arial" w:cs="Arial"/>
          <w:iCs/>
          <w:sz w:val="22"/>
          <w:szCs w:val="22"/>
        </w:rPr>
        <w:t>montado sobre dron,</w:t>
      </w:r>
      <w:r>
        <w:rPr>
          <w:rFonts w:ascii="Arial" w:hAnsi="Arial" w:cs="Arial"/>
          <w:iCs/>
          <w:sz w:val="22"/>
          <w:szCs w:val="22"/>
        </w:rPr>
        <w:t xml:space="preserve"> con la finalidad de conocer las dimensiones de los equipos en mina Cuajone.</w:t>
      </w:r>
      <w:r w:rsidR="0057484E">
        <w:rPr>
          <w:rFonts w:ascii="Arial" w:hAnsi="Arial" w:cs="Arial"/>
          <w:iCs/>
          <w:sz w:val="22"/>
          <w:szCs w:val="22"/>
        </w:rPr>
        <w:t xml:space="preserve"> </w:t>
      </w:r>
      <w:r w:rsidR="00F53957" w:rsidRPr="00F53957">
        <w:rPr>
          <w:rFonts w:ascii="Arial" w:hAnsi="Arial" w:cs="Arial"/>
          <w:sz w:val="22"/>
          <w:szCs w:val="22"/>
        </w:rPr>
        <w:t>Con el objetivo de obtener información precisa</w:t>
      </w:r>
      <w:r w:rsidR="0057484E">
        <w:rPr>
          <w:rFonts w:ascii="Arial" w:hAnsi="Arial" w:cs="Arial"/>
          <w:iCs/>
          <w:sz w:val="22"/>
          <w:szCs w:val="22"/>
        </w:rPr>
        <w:t xml:space="preserve"> de cada volquete, ya que dentro de una misma flota se visualizan diferentes modelos de tolvas y accesorios de seguridad especiales.</w:t>
      </w:r>
    </w:p>
    <w:p w14:paraId="17CEBE21" w14:textId="77777777" w:rsidR="00521FFE" w:rsidRPr="00521FFE" w:rsidRDefault="00521FFE" w:rsidP="00521FFE">
      <w:pPr>
        <w:jc w:val="both"/>
        <w:rPr>
          <w:rFonts w:ascii="Arial" w:hAnsi="Arial" w:cs="Arial"/>
          <w:iCs/>
          <w:sz w:val="22"/>
          <w:szCs w:val="22"/>
        </w:rPr>
      </w:pPr>
    </w:p>
    <w:p w14:paraId="34945DCC" w14:textId="20C2BD0E" w:rsidR="00887167" w:rsidRPr="00887167" w:rsidRDefault="00887167" w:rsidP="00887167">
      <w:pPr>
        <w:jc w:val="both"/>
        <w:rPr>
          <w:rFonts w:ascii="Arial" w:eastAsia="Arial" w:hAnsi="Arial" w:cs="Arial"/>
          <w:b/>
          <w:bCs/>
          <w:sz w:val="22"/>
          <w:szCs w:val="22"/>
        </w:rPr>
      </w:pPr>
      <w:r w:rsidRPr="00887167">
        <w:rPr>
          <w:rFonts w:ascii="Arial" w:eastAsia="Arial" w:hAnsi="Arial" w:cs="Arial"/>
          <w:b/>
          <w:bCs/>
          <w:sz w:val="22"/>
          <w:szCs w:val="22"/>
        </w:rPr>
        <w:t xml:space="preserve">Figura </w:t>
      </w:r>
      <w:r w:rsidR="00FC4D95">
        <w:rPr>
          <w:rFonts w:ascii="Arial" w:eastAsia="Arial" w:hAnsi="Arial" w:cs="Arial"/>
          <w:b/>
          <w:bCs/>
          <w:sz w:val="22"/>
          <w:szCs w:val="22"/>
        </w:rPr>
        <w:t>6</w:t>
      </w:r>
    </w:p>
    <w:p w14:paraId="7F1C7B2F" w14:textId="0E814766" w:rsidR="00887167" w:rsidRPr="00535811" w:rsidRDefault="0057484E" w:rsidP="004D0E12">
      <w:pPr>
        <w:spacing w:after="120"/>
        <w:jc w:val="both"/>
        <w:rPr>
          <w:rFonts w:ascii="Arial" w:eastAsia="Arial" w:hAnsi="Arial" w:cs="Arial"/>
          <w:i/>
          <w:iCs/>
          <w:sz w:val="22"/>
          <w:szCs w:val="22"/>
        </w:rPr>
      </w:pPr>
      <w:r w:rsidRPr="00535811">
        <w:rPr>
          <w:rFonts w:ascii="Arial" w:eastAsia="Arial" w:hAnsi="Arial" w:cs="Arial"/>
          <w:i/>
          <w:iCs/>
          <w:sz w:val="22"/>
          <w:szCs w:val="22"/>
        </w:rPr>
        <w:t xml:space="preserve">Escaneo LiDAR de </w:t>
      </w:r>
      <w:r w:rsidR="00535811">
        <w:rPr>
          <w:rFonts w:ascii="Arial" w:eastAsia="Arial" w:hAnsi="Arial" w:cs="Arial"/>
          <w:i/>
          <w:iCs/>
          <w:sz w:val="22"/>
          <w:szCs w:val="22"/>
        </w:rPr>
        <w:t>equipos</w:t>
      </w:r>
    </w:p>
    <w:p w14:paraId="3948D326" w14:textId="0E99D9FF" w:rsidR="004D0E12" w:rsidRDefault="004D0E12" w:rsidP="00391E46">
      <w:pPr>
        <w:jc w:val="center"/>
        <w:rPr>
          <w:rFonts w:ascii="Arial" w:eastAsia="Arial" w:hAnsi="Arial" w:cs="Arial"/>
          <w:sz w:val="22"/>
          <w:szCs w:val="22"/>
        </w:rPr>
      </w:pPr>
      <w:r w:rsidRPr="004D0E12">
        <w:rPr>
          <w:rFonts w:ascii="Arial" w:eastAsia="Arial" w:hAnsi="Arial" w:cs="Arial"/>
          <w:noProof/>
          <w:sz w:val="22"/>
          <w:szCs w:val="22"/>
        </w:rPr>
        <w:drawing>
          <wp:inline distT="0" distB="0" distL="0" distR="0" wp14:anchorId="3F4CD405" wp14:editId="0A52AA8F">
            <wp:extent cx="3063240" cy="844550"/>
            <wp:effectExtent l="19050" t="19050" r="22860" b="12700"/>
            <wp:docPr id="20903876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387655" name=""/>
                    <pic:cNvPicPr/>
                  </pic:nvPicPr>
                  <pic:blipFill>
                    <a:blip r:embed="rId21"/>
                    <a:stretch>
                      <a:fillRect/>
                    </a:stretch>
                  </pic:blipFill>
                  <pic:spPr>
                    <a:xfrm>
                      <a:off x="0" y="0"/>
                      <a:ext cx="3063240" cy="844550"/>
                    </a:xfrm>
                    <a:prstGeom prst="rect">
                      <a:avLst/>
                    </a:prstGeom>
                    <a:ln w="6350">
                      <a:solidFill>
                        <a:schemeClr val="tx1"/>
                      </a:solidFill>
                    </a:ln>
                  </pic:spPr>
                </pic:pic>
              </a:graphicData>
            </a:graphic>
          </wp:inline>
        </w:drawing>
      </w:r>
    </w:p>
    <w:p w14:paraId="7CA67AB8" w14:textId="19BED012" w:rsidR="00535811" w:rsidRDefault="00535811" w:rsidP="00391E46">
      <w:pPr>
        <w:jc w:val="center"/>
        <w:rPr>
          <w:rFonts w:ascii="Arial" w:eastAsia="Arial" w:hAnsi="Arial" w:cs="Arial"/>
          <w:sz w:val="22"/>
          <w:szCs w:val="22"/>
        </w:rPr>
      </w:pPr>
      <w:r w:rsidRPr="0032354D">
        <w:rPr>
          <w:noProof/>
        </w:rPr>
        <w:drawing>
          <wp:inline distT="0" distB="0" distL="0" distR="0" wp14:anchorId="4840F351" wp14:editId="319C96C1">
            <wp:extent cx="3062643" cy="1263650"/>
            <wp:effectExtent l="19050" t="19050" r="23495" b="12700"/>
            <wp:docPr id="1050568515" name="Picture 1" descr="A collage of images of construction equipme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74098" name="Picture 1" descr="A collage of images of construction equipment&#10;&#10;AI-generated content may be incorrect."/>
                    <pic:cNvPicPr/>
                  </pic:nvPicPr>
                  <pic:blipFill rotWithShape="1">
                    <a:blip r:embed="rId22"/>
                    <a:srcRect t="10361"/>
                    <a:stretch>
                      <a:fillRect/>
                    </a:stretch>
                  </pic:blipFill>
                  <pic:spPr bwMode="auto">
                    <a:xfrm>
                      <a:off x="0" y="0"/>
                      <a:ext cx="3063240" cy="126389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704B58D7" w14:textId="77777777" w:rsidR="004D0E12" w:rsidRDefault="004D0E12" w:rsidP="004D0E12">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198564C9" w14:textId="77777777" w:rsidR="00146BEC" w:rsidRDefault="00146BEC" w:rsidP="00C06D08">
      <w:pPr>
        <w:jc w:val="both"/>
        <w:rPr>
          <w:rFonts w:ascii="Arial" w:eastAsia="Arial" w:hAnsi="Arial" w:cs="Arial"/>
          <w:sz w:val="22"/>
          <w:szCs w:val="22"/>
        </w:rPr>
      </w:pPr>
    </w:p>
    <w:p w14:paraId="52145007" w14:textId="6B0EB9E9" w:rsidR="004D0E12" w:rsidRDefault="00535811" w:rsidP="00535811">
      <w:pPr>
        <w:jc w:val="both"/>
        <w:rPr>
          <w:rFonts w:ascii="Arial" w:eastAsia="Arial" w:hAnsi="Arial" w:cs="Arial"/>
          <w:sz w:val="22"/>
          <w:szCs w:val="22"/>
        </w:rPr>
      </w:pPr>
      <w:r>
        <w:rPr>
          <w:rFonts w:ascii="Arial" w:eastAsia="Arial" w:hAnsi="Arial" w:cs="Arial"/>
          <w:sz w:val="22"/>
          <w:szCs w:val="22"/>
        </w:rPr>
        <w:t xml:space="preserve">De la Figura </w:t>
      </w:r>
      <w:r w:rsidR="00BD12D1">
        <w:rPr>
          <w:rFonts w:ascii="Arial" w:eastAsia="Arial" w:hAnsi="Arial" w:cs="Arial"/>
          <w:sz w:val="22"/>
          <w:szCs w:val="22"/>
        </w:rPr>
        <w:t>6</w:t>
      </w:r>
      <w:r>
        <w:rPr>
          <w:rFonts w:ascii="Arial" w:eastAsia="Arial" w:hAnsi="Arial" w:cs="Arial"/>
          <w:sz w:val="22"/>
          <w:szCs w:val="22"/>
        </w:rPr>
        <w:t xml:space="preserve"> se aprecia la variación de hasta 1 metro en la altura del nivel visible desde la cabina de la pala</w:t>
      </w:r>
      <w:r w:rsidR="00C5225F">
        <w:rPr>
          <w:rFonts w:ascii="Arial" w:eastAsia="Arial" w:hAnsi="Arial" w:cs="Arial"/>
          <w:sz w:val="22"/>
          <w:szCs w:val="22"/>
        </w:rPr>
        <w:t xml:space="preserve"> al piso.</w:t>
      </w:r>
      <w:r>
        <w:rPr>
          <w:rFonts w:ascii="Arial" w:eastAsia="Arial" w:hAnsi="Arial" w:cs="Arial"/>
          <w:sz w:val="22"/>
          <w:szCs w:val="22"/>
        </w:rPr>
        <w:t xml:space="preserve"> Asimismo, con las dimensiones de cada volquete se elabor</w:t>
      </w:r>
      <w:r w:rsidR="00C5225F">
        <w:rPr>
          <w:rFonts w:ascii="Arial" w:eastAsia="Arial" w:hAnsi="Arial" w:cs="Arial"/>
          <w:sz w:val="22"/>
          <w:szCs w:val="22"/>
        </w:rPr>
        <w:t xml:space="preserve">aron </w:t>
      </w:r>
      <w:r>
        <w:rPr>
          <w:rFonts w:ascii="Arial" w:eastAsia="Arial" w:hAnsi="Arial" w:cs="Arial"/>
          <w:sz w:val="22"/>
          <w:szCs w:val="22"/>
        </w:rPr>
        <w:t xml:space="preserve">gráficos para visualizar los datos de interés, entre ellos la altura de carguío, ver Figura </w:t>
      </w:r>
      <w:r w:rsidR="00BD12D1">
        <w:rPr>
          <w:rFonts w:ascii="Arial" w:eastAsia="Arial" w:hAnsi="Arial" w:cs="Arial"/>
          <w:sz w:val="22"/>
          <w:szCs w:val="22"/>
        </w:rPr>
        <w:t>7</w:t>
      </w:r>
      <w:r>
        <w:rPr>
          <w:rFonts w:ascii="Arial" w:eastAsia="Arial" w:hAnsi="Arial" w:cs="Arial"/>
          <w:sz w:val="22"/>
          <w:szCs w:val="22"/>
        </w:rPr>
        <w:t>.</w:t>
      </w:r>
    </w:p>
    <w:p w14:paraId="21BC3FB1" w14:textId="16FA6204" w:rsidR="00535811" w:rsidRDefault="00535811" w:rsidP="00535811">
      <w:pPr>
        <w:jc w:val="both"/>
        <w:rPr>
          <w:rFonts w:ascii="Arial" w:hAnsi="Arial" w:cs="Arial"/>
          <w:b/>
          <w:bCs/>
          <w:iCs/>
          <w:sz w:val="22"/>
          <w:szCs w:val="22"/>
        </w:rPr>
      </w:pPr>
    </w:p>
    <w:p w14:paraId="59DB331D" w14:textId="251151C7" w:rsidR="00535811" w:rsidRPr="005C4213" w:rsidRDefault="00535811" w:rsidP="00535811">
      <w:pPr>
        <w:jc w:val="both"/>
        <w:rPr>
          <w:rFonts w:ascii="Arial" w:hAnsi="Arial" w:cs="Arial"/>
          <w:b/>
          <w:bCs/>
          <w:iCs/>
          <w:sz w:val="22"/>
          <w:szCs w:val="22"/>
        </w:rPr>
      </w:pPr>
      <w:r w:rsidRPr="005C4213">
        <w:rPr>
          <w:rFonts w:ascii="Arial" w:hAnsi="Arial" w:cs="Arial"/>
          <w:b/>
          <w:bCs/>
          <w:iCs/>
          <w:sz w:val="22"/>
          <w:szCs w:val="22"/>
        </w:rPr>
        <w:t xml:space="preserve">Figura </w:t>
      </w:r>
      <w:r w:rsidR="00FC4D95">
        <w:rPr>
          <w:rFonts w:ascii="Arial" w:hAnsi="Arial" w:cs="Arial"/>
          <w:b/>
          <w:bCs/>
          <w:iCs/>
          <w:sz w:val="22"/>
          <w:szCs w:val="22"/>
        </w:rPr>
        <w:t>7</w:t>
      </w:r>
    </w:p>
    <w:p w14:paraId="4944BB66" w14:textId="1717E4C9" w:rsidR="00535811" w:rsidRPr="005C4213" w:rsidRDefault="00535811" w:rsidP="002F4FBF">
      <w:pPr>
        <w:spacing w:after="120"/>
        <w:jc w:val="both"/>
        <w:rPr>
          <w:rFonts w:ascii="Arial" w:hAnsi="Arial" w:cs="Arial"/>
          <w:i/>
          <w:sz w:val="22"/>
          <w:szCs w:val="22"/>
        </w:rPr>
      </w:pPr>
      <w:r w:rsidRPr="005C4213">
        <w:rPr>
          <w:rFonts w:ascii="Arial" w:hAnsi="Arial" w:cs="Arial"/>
          <w:i/>
          <w:sz w:val="22"/>
          <w:szCs w:val="22"/>
        </w:rPr>
        <w:t>Altura</w:t>
      </w:r>
      <w:r>
        <w:rPr>
          <w:rFonts w:ascii="Arial" w:hAnsi="Arial" w:cs="Arial"/>
          <w:i/>
          <w:sz w:val="22"/>
          <w:szCs w:val="22"/>
        </w:rPr>
        <w:t xml:space="preserve"> de carguío por flota y volquete</w:t>
      </w:r>
    </w:p>
    <w:p w14:paraId="6CD6060D" w14:textId="4144483D" w:rsidR="00535811" w:rsidRPr="005C4213" w:rsidRDefault="00236604" w:rsidP="00391E46">
      <w:pPr>
        <w:jc w:val="center"/>
        <w:rPr>
          <w:rFonts w:ascii="Arial" w:hAnsi="Arial" w:cs="Arial"/>
          <w:iCs/>
          <w:sz w:val="22"/>
          <w:szCs w:val="22"/>
        </w:rPr>
      </w:pPr>
      <w:r>
        <w:rPr>
          <w:rFonts w:ascii="Arial" w:hAnsi="Arial" w:cs="Arial"/>
          <w:iCs/>
          <w:noProof/>
          <w:sz w:val="22"/>
          <w:szCs w:val="22"/>
        </w:rPr>
        <w:drawing>
          <wp:inline distT="0" distB="0" distL="0" distR="0" wp14:anchorId="408C2947" wp14:editId="2609E35D">
            <wp:extent cx="3199018" cy="1471946"/>
            <wp:effectExtent l="19050" t="19050" r="20955" b="13970"/>
            <wp:docPr id="76461670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4292" r="2045"/>
                    <a:stretch>
                      <a:fillRect/>
                    </a:stretch>
                  </pic:blipFill>
                  <pic:spPr bwMode="auto">
                    <a:xfrm>
                      <a:off x="0" y="0"/>
                      <a:ext cx="3218484" cy="1480903"/>
                    </a:xfrm>
                    <a:prstGeom prst="rect">
                      <a:avLst/>
                    </a:prstGeom>
                    <a:noFill/>
                    <a:ln w="3175">
                      <a:solidFill>
                        <a:schemeClr val="tx1"/>
                      </a:solidFill>
                    </a:ln>
                    <a:extLst>
                      <a:ext uri="{53640926-AAD7-44D8-BBD7-CCE9431645EC}">
                        <a14:shadowObscured xmlns:a14="http://schemas.microsoft.com/office/drawing/2010/main"/>
                      </a:ext>
                    </a:extLst>
                  </pic:spPr>
                </pic:pic>
              </a:graphicData>
            </a:graphic>
          </wp:inline>
        </w:drawing>
      </w:r>
    </w:p>
    <w:p w14:paraId="7B013029" w14:textId="20F3B2F3" w:rsidR="00535811" w:rsidRDefault="00535811" w:rsidP="00535811">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69B3244B" w14:textId="11C800FD" w:rsidR="00535811" w:rsidRDefault="00535811" w:rsidP="00535811">
      <w:pPr>
        <w:jc w:val="both"/>
        <w:rPr>
          <w:rFonts w:ascii="Arial" w:hAnsi="Arial" w:cs="Arial"/>
          <w:iCs/>
          <w:sz w:val="22"/>
          <w:szCs w:val="22"/>
        </w:rPr>
      </w:pPr>
    </w:p>
    <w:p w14:paraId="2162D2DC" w14:textId="07E2F41F" w:rsidR="004D0E12" w:rsidRDefault="002F4FBF" w:rsidP="00535811">
      <w:pPr>
        <w:jc w:val="both"/>
        <w:rPr>
          <w:rFonts w:ascii="Arial" w:hAnsi="Arial" w:cs="Arial"/>
          <w:iCs/>
          <w:sz w:val="22"/>
          <w:szCs w:val="22"/>
        </w:rPr>
      </w:pPr>
      <w:r>
        <w:rPr>
          <w:rFonts w:ascii="Arial" w:hAnsi="Arial" w:cs="Arial"/>
          <w:iCs/>
          <w:sz w:val="22"/>
          <w:szCs w:val="22"/>
        </w:rPr>
        <w:t>S</w:t>
      </w:r>
      <w:r w:rsidR="00535811" w:rsidRPr="00535811">
        <w:rPr>
          <w:rFonts w:ascii="Arial" w:hAnsi="Arial" w:cs="Arial"/>
          <w:iCs/>
          <w:sz w:val="22"/>
          <w:szCs w:val="22"/>
        </w:rPr>
        <w:t xml:space="preserve">e </w:t>
      </w:r>
      <w:r w:rsidR="00535811">
        <w:rPr>
          <w:rFonts w:ascii="Arial" w:hAnsi="Arial" w:cs="Arial"/>
          <w:iCs/>
          <w:sz w:val="22"/>
          <w:szCs w:val="22"/>
        </w:rPr>
        <w:t xml:space="preserve">observa que en la flota Caterpillar 797F hay dos volquetes que exceden la altura de carguío teórica en más de 60 cm. </w:t>
      </w:r>
      <w:r w:rsidR="00C5225F">
        <w:rPr>
          <w:rFonts w:ascii="Arial" w:hAnsi="Arial" w:cs="Arial"/>
          <w:iCs/>
          <w:sz w:val="22"/>
          <w:szCs w:val="22"/>
        </w:rPr>
        <w:t xml:space="preserve">Dado que </w:t>
      </w:r>
      <w:r w:rsidR="00535811">
        <w:rPr>
          <w:rFonts w:ascii="Arial" w:hAnsi="Arial" w:cs="Arial"/>
          <w:iCs/>
          <w:sz w:val="22"/>
          <w:szCs w:val="22"/>
        </w:rPr>
        <w:t xml:space="preserve">la asignación de equipos </w:t>
      </w:r>
      <w:r w:rsidR="00C5225F">
        <w:rPr>
          <w:rFonts w:ascii="Arial" w:hAnsi="Arial" w:cs="Arial"/>
          <w:iCs/>
          <w:sz w:val="22"/>
          <w:szCs w:val="22"/>
        </w:rPr>
        <w:t xml:space="preserve">en </w:t>
      </w:r>
      <w:r w:rsidR="00535811">
        <w:rPr>
          <w:rFonts w:ascii="Arial" w:hAnsi="Arial" w:cs="Arial"/>
          <w:iCs/>
          <w:sz w:val="22"/>
          <w:szCs w:val="22"/>
        </w:rPr>
        <w:t xml:space="preserve">el despacho de mina se realiza por flota, </w:t>
      </w:r>
      <w:r w:rsidR="00C5225F">
        <w:rPr>
          <w:rFonts w:ascii="Arial" w:hAnsi="Arial" w:cs="Arial"/>
          <w:iCs/>
          <w:sz w:val="22"/>
          <w:szCs w:val="22"/>
        </w:rPr>
        <w:t xml:space="preserve">existe la </w:t>
      </w:r>
      <w:r w:rsidR="00535811">
        <w:rPr>
          <w:rFonts w:ascii="Arial" w:hAnsi="Arial" w:cs="Arial"/>
          <w:iCs/>
          <w:sz w:val="22"/>
          <w:szCs w:val="22"/>
        </w:rPr>
        <w:t>posibilidad en la que la pala con el menor nivel visible pueda trabajar con los volquetes de mayor altura de carguío.</w:t>
      </w:r>
    </w:p>
    <w:p w14:paraId="1ADBCE12" w14:textId="77777777" w:rsidR="00BD12D1" w:rsidRDefault="00BD12D1" w:rsidP="00535811">
      <w:pPr>
        <w:jc w:val="both"/>
        <w:rPr>
          <w:rFonts w:ascii="Arial" w:hAnsi="Arial" w:cs="Arial"/>
          <w:iCs/>
          <w:sz w:val="22"/>
          <w:szCs w:val="22"/>
        </w:rPr>
      </w:pPr>
    </w:p>
    <w:p w14:paraId="47E47D97" w14:textId="77777777" w:rsidR="00BD12D1" w:rsidRDefault="00BD12D1" w:rsidP="00535811">
      <w:pPr>
        <w:jc w:val="both"/>
        <w:rPr>
          <w:rFonts w:ascii="Arial" w:hAnsi="Arial" w:cs="Arial"/>
          <w:iCs/>
          <w:sz w:val="22"/>
          <w:szCs w:val="22"/>
        </w:rPr>
      </w:pPr>
    </w:p>
    <w:p w14:paraId="2493D3B3" w14:textId="1DE268AB" w:rsidR="002F4FBF" w:rsidRPr="005C4213" w:rsidRDefault="002F4FBF" w:rsidP="002F4FBF">
      <w:pPr>
        <w:jc w:val="both"/>
        <w:rPr>
          <w:rFonts w:ascii="Arial" w:hAnsi="Arial" w:cs="Arial"/>
          <w:b/>
          <w:bCs/>
          <w:iCs/>
          <w:sz w:val="22"/>
          <w:szCs w:val="22"/>
        </w:rPr>
      </w:pPr>
      <w:r w:rsidRPr="005C4213">
        <w:rPr>
          <w:rFonts w:ascii="Arial" w:hAnsi="Arial" w:cs="Arial"/>
          <w:b/>
          <w:bCs/>
          <w:iCs/>
          <w:sz w:val="22"/>
          <w:szCs w:val="22"/>
        </w:rPr>
        <w:lastRenderedPageBreak/>
        <w:t xml:space="preserve">Figura </w:t>
      </w:r>
      <w:r w:rsidR="00FC4D95">
        <w:rPr>
          <w:rFonts w:ascii="Arial" w:hAnsi="Arial" w:cs="Arial"/>
          <w:b/>
          <w:bCs/>
          <w:iCs/>
          <w:sz w:val="22"/>
          <w:szCs w:val="22"/>
        </w:rPr>
        <w:t>8</w:t>
      </w:r>
    </w:p>
    <w:p w14:paraId="562D3884" w14:textId="17F0F8CA" w:rsidR="002F4FBF" w:rsidRPr="005C4213" w:rsidRDefault="002F4FBF" w:rsidP="002F4FBF">
      <w:pPr>
        <w:spacing w:after="120"/>
        <w:jc w:val="both"/>
        <w:rPr>
          <w:rFonts w:ascii="Arial" w:hAnsi="Arial" w:cs="Arial"/>
          <w:i/>
          <w:sz w:val="22"/>
          <w:szCs w:val="22"/>
        </w:rPr>
      </w:pPr>
      <w:r>
        <w:rPr>
          <w:rFonts w:ascii="Arial" w:hAnsi="Arial" w:cs="Arial"/>
          <w:i/>
          <w:sz w:val="22"/>
          <w:szCs w:val="22"/>
        </w:rPr>
        <w:t>Misma pala cargando volquetes de diferente altura</w:t>
      </w:r>
    </w:p>
    <w:p w14:paraId="1CF99396" w14:textId="20DD9E9E" w:rsidR="002F4FBF" w:rsidRDefault="002F4FBF" w:rsidP="00391E46">
      <w:pPr>
        <w:jc w:val="center"/>
        <w:rPr>
          <w:rFonts w:ascii="Arial" w:hAnsi="Arial" w:cs="Arial"/>
          <w:iCs/>
          <w:sz w:val="22"/>
          <w:szCs w:val="22"/>
        </w:rPr>
      </w:pPr>
      <w:r w:rsidRPr="002F4FBF">
        <w:rPr>
          <w:rFonts w:ascii="Arial" w:hAnsi="Arial" w:cs="Arial"/>
          <w:iCs/>
          <w:noProof/>
          <w:sz w:val="22"/>
          <w:szCs w:val="22"/>
        </w:rPr>
        <w:drawing>
          <wp:inline distT="0" distB="0" distL="0" distR="0" wp14:anchorId="711AD808" wp14:editId="78151E21">
            <wp:extent cx="3063240" cy="1500505"/>
            <wp:effectExtent l="19050" t="19050" r="22860" b="23495"/>
            <wp:docPr id="1407068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7068701" name=""/>
                    <pic:cNvPicPr/>
                  </pic:nvPicPr>
                  <pic:blipFill>
                    <a:blip r:embed="rId24"/>
                    <a:stretch>
                      <a:fillRect/>
                    </a:stretch>
                  </pic:blipFill>
                  <pic:spPr>
                    <a:xfrm>
                      <a:off x="0" y="0"/>
                      <a:ext cx="3063240" cy="1500505"/>
                    </a:xfrm>
                    <a:prstGeom prst="rect">
                      <a:avLst/>
                    </a:prstGeom>
                    <a:ln w="6350">
                      <a:solidFill>
                        <a:schemeClr val="tx1"/>
                      </a:solidFill>
                    </a:ln>
                  </pic:spPr>
                </pic:pic>
              </a:graphicData>
            </a:graphic>
          </wp:inline>
        </w:drawing>
      </w:r>
    </w:p>
    <w:p w14:paraId="60EE7F90" w14:textId="77777777" w:rsidR="002F4FBF" w:rsidRDefault="002F4FBF" w:rsidP="00535811">
      <w:pPr>
        <w:jc w:val="both"/>
        <w:rPr>
          <w:rFonts w:ascii="Arial" w:hAnsi="Arial" w:cs="Arial"/>
          <w:iCs/>
          <w:sz w:val="22"/>
          <w:szCs w:val="22"/>
        </w:rPr>
      </w:pPr>
    </w:p>
    <w:p w14:paraId="5E0C05DF" w14:textId="2C6E34FC" w:rsidR="002F4FBF" w:rsidRDefault="00C5225F" w:rsidP="00535811">
      <w:pPr>
        <w:jc w:val="both"/>
        <w:rPr>
          <w:rFonts w:ascii="Arial" w:hAnsi="Arial" w:cs="Arial"/>
          <w:iCs/>
          <w:sz w:val="22"/>
          <w:szCs w:val="22"/>
        </w:rPr>
      </w:pPr>
      <w:r>
        <w:rPr>
          <w:rFonts w:ascii="Arial" w:hAnsi="Arial" w:cs="Arial"/>
          <w:iCs/>
          <w:sz w:val="22"/>
          <w:szCs w:val="22"/>
        </w:rPr>
        <w:t xml:space="preserve">Cuando esto sucede, se incrementa la probabilidad de no centrar correctamente la carga, lo cual </w:t>
      </w:r>
      <w:r w:rsidR="002F4FBF">
        <w:rPr>
          <w:rFonts w:ascii="Arial" w:hAnsi="Arial" w:cs="Arial"/>
          <w:iCs/>
          <w:sz w:val="22"/>
          <w:szCs w:val="22"/>
        </w:rPr>
        <w:t xml:space="preserve">conduce a </w:t>
      </w:r>
      <w:r>
        <w:rPr>
          <w:rFonts w:ascii="Arial" w:hAnsi="Arial" w:cs="Arial"/>
          <w:iCs/>
          <w:sz w:val="22"/>
          <w:szCs w:val="22"/>
        </w:rPr>
        <w:t>un impacto negativo en la vida de los neumáticos y en la estructura de los volquetes.</w:t>
      </w:r>
      <w:r w:rsidR="002F4FBF">
        <w:rPr>
          <w:rFonts w:ascii="Arial" w:hAnsi="Arial" w:cs="Arial"/>
          <w:iCs/>
          <w:sz w:val="22"/>
          <w:szCs w:val="22"/>
        </w:rPr>
        <w:t xml:space="preserve"> En resumen, </w:t>
      </w:r>
      <w:r w:rsidR="002F4FBF" w:rsidRPr="002F4FBF">
        <w:rPr>
          <w:rFonts w:ascii="Arial" w:hAnsi="Arial" w:cs="Arial"/>
          <w:i/>
          <w:sz w:val="22"/>
          <w:szCs w:val="22"/>
        </w:rPr>
        <w:t>mudas</w:t>
      </w:r>
      <w:r w:rsidR="002F4FBF">
        <w:rPr>
          <w:rFonts w:ascii="Arial" w:hAnsi="Arial" w:cs="Arial"/>
          <w:iCs/>
          <w:sz w:val="22"/>
          <w:szCs w:val="22"/>
        </w:rPr>
        <w:t xml:space="preserve"> que generan mayores costos.</w:t>
      </w:r>
    </w:p>
    <w:p w14:paraId="5C938AA7" w14:textId="2904643F" w:rsidR="00EB4BAA" w:rsidRDefault="00EB4BAA" w:rsidP="00EB4BAA">
      <w:pPr>
        <w:jc w:val="both"/>
        <w:rPr>
          <w:rFonts w:ascii="Arial" w:hAnsi="Arial" w:cs="Arial"/>
          <w:iCs/>
          <w:sz w:val="22"/>
          <w:szCs w:val="22"/>
        </w:rPr>
      </w:pPr>
      <w:r>
        <w:rPr>
          <w:rFonts w:ascii="Arial" w:hAnsi="Arial" w:cs="Arial"/>
          <w:iCs/>
          <w:sz w:val="22"/>
          <w:szCs w:val="22"/>
        </w:rPr>
        <w:t xml:space="preserve">Adicionalmente, la variabilidad en los diseños de las </w:t>
      </w:r>
      <w:proofErr w:type="gramStart"/>
      <w:r>
        <w:rPr>
          <w:rFonts w:ascii="Arial" w:hAnsi="Arial" w:cs="Arial"/>
          <w:iCs/>
          <w:sz w:val="22"/>
          <w:szCs w:val="22"/>
        </w:rPr>
        <w:t>tolvas</w:t>
      </w:r>
      <w:proofErr w:type="gramEnd"/>
      <w:r>
        <w:rPr>
          <w:rFonts w:ascii="Arial" w:hAnsi="Arial" w:cs="Arial"/>
          <w:iCs/>
          <w:sz w:val="22"/>
          <w:szCs w:val="22"/>
        </w:rPr>
        <w:t xml:space="preserve"> así como sus </w:t>
      </w:r>
      <w:proofErr w:type="spellStart"/>
      <w:r w:rsidRPr="00B252C4">
        <w:rPr>
          <w:rFonts w:ascii="Arial" w:hAnsi="Arial" w:cs="Arial"/>
          <w:i/>
          <w:sz w:val="22"/>
          <w:szCs w:val="22"/>
        </w:rPr>
        <w:t>liners</w:t>
      </w:r>
      <w:proofErr w:type="spellEnd"/>
      <w:r w:rsidRPr="00B252C4">
        <w:rPr>
          <w:rFonts w:ascii="Arial" w:hAnsi="Arial" w:cs="Arial"/>
          <w:i/>
          <w:sz w:val="22"/>
          <w:szCs w:val="22"/>
        </w:rPr>
        <w:t xml:space="preserve"> </w:t>
      </w:r>
      <w:r>
        <w:rPr>
          <w:rFonts w:ascii="Arial" w:hAnsi="Arial" w:cs="Arial"/>
          <w:iCs/>
          <w:sz w:val="22"/>
          <w:szCs w:val="22"/>
        </w:rPr>
        <w:t xml:space="preserve">de protección, añaden un peso muerto a los volquetes. Se realizó una campaña de pesaje para todos los volquetes de mina Cuajone usando una balanza </w:t>
      </w:r>
      <w:proofErr w:type="spellStart"/>
      <w:r w:rsidRPr="009D5326">
        <w:rPr>
          <w:rFonts w:ascii="Arial" w:hAnsi="Arial" w:cs="Arial"/>
          <w:i/>
          <w:sz w:val="22"/>
          <w:szCs w:val="22"/>
        </w:rPr>
        <w:t>Transcale</w:t>
      </w:r>
      <w:proofErr w:type="spellEnd"/>
      <w:r>
        <w:rPr>
          <w:rFonts w:ascii="Arial" w:hAnsi="Arial" w:cs="Arial"/>
          <w:iCs/>
          <w:sz w:val="22"/>
          <w:szCs w:val="22"/>
        </w:rPr>
        <w:t xml:space="preserve"> y se grafic</w:t>
      </w:r>
      <w:r w:rsidR="009D5326">
        <w:rPr>
          <w:rFonts w:ascii="Arial" w:hAnsi="Arial" w:cs="Arial"/>
          <w:iCs/>
          <w:sz w:val="22"/>
          <w:szCs w:val="22"/>
        </w:rPr>
        <w:t>aron</w:t>
      </w:r>
      <w:r>
        <w:rPr>
          <w:rFonts w:ascii="Arial" w:hAnsi="Arial" w:cs="Arial"/>
          <w:iCs/>
          <w:sz w:val="22"/>
          <w:szCs w:val="22"/>
        </w:rPr>
        <w:t xml:space="preserve"> sus valores.</w:t>
      </w:r>
    </w:p>
    <w:p w14:paraId="233B00A3" w14:textId="77777777" w:rsidR="00EB4BAA" w:rsidRDefault="00EB4BAA" w:rsidP="00EB4BAA">
      <w:pPr>
        <w:jc w:val="both"/>
        <w:rPr>
          <w:rFonts w:ascii="Arial" w:hAnsi="Arial" w:cs="Arial"/>
          <w:iCs/>
          <w:sz w:val="22"/>
          <w:szCs w:val="22"/>
        </w:rPr>
      </w:pPr>
    </w:p>
    <w:p w14:paraId="29942A22" w14:textId="614067F9" w:rsidR="00EB4BAA" w:rsidRPr="00DF1B39" w:rsidRDefault="00EB4BAA" w:rsidP="00EB4BAA">
      <w:pPr>
        <w:jc w:val="both"/>
        <w:rPr>
          <w:rFonts w:ascii="Arial" w:eastAsia="Arial" w:hAnsi="Arial" w:cs="Arial"/>
          <w:b/>
          <w:bCs/>
          <w:sz w:val="22"/>
          <w:szCs w:val="22"/>
        </w:rPr>
      </w:pPr>
      <w:r w:rsidRPr="00DF1B39">
        <w:rPr>
          <w:rFonts w:ascii="Arial" w:eastAsia="Arial" w:hAnsi="Arial" w:cs="Arial"/>
          <w:b/>
          <w:bCs/>
          <w:sz w:val="22"/>
          <w:szCs w:val="22"/>
        </w:rPr>
        <w:t xml:space="preserve">Figura </w:t>
      </w:r>
      <w:r w:rsidR="00FC4D95">
        <w:rPr>
          <w:rFonts w:ascii="Arial" w:eastAsia="Arial" w:hAnsi="Arial" w:cs="Arial"/>
          <w:b/>
          <w:bCs/>
          <w:sz w:val="22"/>
          <w:szCs w:val="22"/>
        </w:rPr>
        <w:t>9</w:t>
      </w:r>
    </w:p>
    <w:p w14:paraId="342127AE" w14:textId="77777777" w:rsidR="00EB4BAA" w:rsidRPr="007C42A4" w:rsidRDefault="00EB4BAA" w:rsidP="00EB4BAA">
      <w:pPr>
        <w:spacing w:after="120"/>
        <w:jc w:val="both"/>
        <w:rPr>
          <w:rFonts w:ascii="Arial" w:hAnsi="Arial" w:cs="Arial"/>
          <w:i/>
          <w:iCs/>
          <w:noProof/>
          <w:color w:val="000000"/>
          <w:sz w:val="22"/>
          <w:szCs w:val="22"/>
          <w:bdr w:val="none" w:sz="0" w:space="0" w:color="auto" w:frame="1"/>
        </w:rPr>
      </w:pPr>
      <w:r w:rsidRPr="007C42A4">
        <w:rPr>
          <w:rFonts w:ascii="Arial" w:eastAsia="Arial" w:hAnsi="Arial" w:cs="Arial"/>
          <w:i/>
          <w:iCs/>
          <w:sz w:val="22"/>
          <w:szCs w:val="22"/>
        </w:rPr>
        <w:t xml:space="preserve">Peso vacío real vs. teórico por </w:t>
      </w:r>
      <w:r>
        <w:rPr>
          <w:rFonts w:ascii="Arial" w:eastAsia="Arial" w:hAnsi="Arial" w:cs="Arial"/>
          <w:i/>
          <w:iCs/>
          <w:sz w:val="22"/>
          <w:szCs w:val="22"/>
        </w:rPr>
        <w:t>flota y v</w:t>
      </w:r>
      <w:r w:rsidRPr="007C42A4">
        <w:rPr>
          <w:rFonts w:ascii="Arial" w:eastAsia="Arial" w:hAnsi="Arial" w:cs="Arial"/>
          <w:i/>
          <w:iCs/>
          <w:sz w:val="22"/>
          <w:szCs w:val="22"/>
        </w:rPr>
        <w:t>olquete</w:t>
      </w:r>
    </w:p>
    <w:p w14:paraId="76FC0311" w14:textId="500C3D31" w:rsidR="00EB4BAA" w:rsidRDefault="00236604" w:rsidP="00391E46">
      <w:pPr>
        <w:jc w:val="center"/>
        <w:rPr>
          <w:rFonts w:ascii="Arial" w:eastAsia="Arial" w:hAnsi="Arial" w:cs="Arial"/>
          <w:b/>
          <w:bCs/>
          <w:sz w:val="22"/>
          <w:szCs w:val="22"/>
        </w:rPr>
      </w:pPr>
      <w:r w:rsidRPr="00236604">
        <w:rPr>
          <w:rFonts w:ascii="Arial" w:eastAsia="Arial" w:hAnsi="Arial" w:cs="Arial"/>
          <w:b/>
          <w:bCs/>
          <w:noProof/>
          <w:sz w:val="22"/>
          <w:szCs w:val="22"/>
        </w:rPr>
        <w:drawing>
          <wp:inline distT="0" distB="0" distL="0" distR="0" wp14:anchorId="00944F41" wp14:editId="46D0D5C2">
            <wp:extent cx="3195897" cy="1320517"/>
            <wp:effectExtent l="19050" t="19050" r="24130" b="13335"/>
            <wp:docPr id="869128754" name="Picture 1" descr="A diagram of a tes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9128754" name="Picture 1" descr="A diagram of a test&#10;&#10;AI-generated content may be incorrect."/>
                    <pic:cNvPicPr/>
                  </pic:nvPicPr>
                  <pic:blipFill>
                    <a:blip r:embed="rId25"/>
                    <a:stretch>
                      <a:fillRect/>
                    </a:stretch>
                  </pic:blipFill>
                  <pic:spPr>
                    <a:xfrm>
                      <a:off x="0" y="0"/>
                      <a:ext cx="3264850" cy="1349008"/>
                    </a:xfrm>
                    <a:prstGeom prst="rect">
                      <a:avLst/>
                    </a:prstGeom>
                    <a:ln w="3175">
                      <a:solidFill>
                        <a:schemeClr val="tx1"/>
                      </a:solidFill>
                    </a:ln>
                  </pic:spPr>
                </pic:pic>
              </a:graphicData>
            </a:graphic>
          </wp:inline>
        </w:drawing>
      </w:r>
    </w:p>
    <w:p w14:paraId="3D0EA09B" w14:textId="77777777" w:rsidR="00EB4BAA" w:rsidRDefault="00EB4BAA" w:rsidP="00EB4BAA">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6F28E2D1" w14:textId="6040CC39" w:rsidR="00EB4BAA" w:rsidRDefault="00EB4BAA" w:rsidP="00EB4BAA">
      <w:pPr>
        <w:jc w:val="both"/>
        <w:rPr>
          <w:rFonts w:ascii="Arial" w:hAnsi="Arial" w:cs="Arial"/>
          <w:iCs/>
          <w:sz w:val="22"/>
          <w:szCs w:val="22"/>
        </w:rPr>
      </w:pPr>
      <w:r>
        <w:rPr>
          <w:rFonts w:ascii="Arial" w:hAnsi="Arial" w:cs="Arial"/>
          <w:iCs/>
          <w:sz w:val="22"/>
          <w:szCs w:val="22"/>
        </w:rPr>
        <w:t xml:space="preserve">La Figura </w:t>
      </w:r>
      <w:r w:rsidR="00BD12D1">
        <w:rPr>
          <w:rFonts w:ascii="Arial" w:hAnsi="Arial" w:cs="Arial"/>
          <w:iCs/>
          <w:sz w:val="22"/>
          <w:szCs w:val="22"/>
        </w:rPr>
        <w:t>9</w:t>
      </w:r>
      <w:r>
        <w:rPr>
          <w:rFonts w:ascii="Arial" w:hAnsi="Arial" w:cs="Arial"/>
          <w:iCs/>
          <w:sz w:val="22"/>
          <w:szCs w:val="22"/>
        </w:rPr>
        <w:t xml:space="preserve"> revela </w:t>
      </w:r>
      <w:r w:rsidRPr="003F7A39">
        <w:rPr>
          <w:rFonts w:ascii="Arial" w:hAnsi="Arial" w:cs="Arial"/>
          <w:iCs/>
          <w:sz w:val="22"/>
          <w:szCs w:val="22"/>
        </w:rPr>
        <w:t xml:space="preserve">una diferencia de 20 toneladas en el peso en vacío entre </w:t>
      </w:r>
      <w:r>
        <w:rPr>
          <w:rFonts w:ascii="Arial" w:hAnsi="Arial" w:cs="Arial"/>
          <w:iCs/>
          <w:sz w:val="22"/>
          <w:szCs w:val="22"/>
        </w:rPr>
        <w:t xml:space="preserve">volquetes </w:t>
      </w:r>
      <w:r w:rsidRPr="003F7A39">
        <w:rPr>
          <w:rFonts w:ascii="Arial" w:hAnsi="Arial" w:cs="Arial"/>
          <w:iCs/>
          <w:sz w:val="22"/>
          <w:szCs w:val="22"/>
        </w:rPr>
        <w:t xml:space="preserve">de una misma flota, y hasta 40 toneladas </w:t>
      </w:r>
      <w:r>
        <w:rPr>
          <w:rFonts w:ascii="Arial" w:hAnsi="Arial" w:cs="Arial"/>
          <w:iCs/>
          <w:sz w:val="22"/>
          <w:szCs w:val="22"/>
        </w:rPr>
        <w:t xml:space="preserve">con </w:t>
      </w:r>
      <w:r w:rsidRPr="003F7A39">
        <w:rPr>
          <w:rFonts w:ascii="Arial" w:hAnsi="Arial" w:cs="Arial"/>
          <w:iCs/>
          <w:sz w:val="22"/>
          <w:szCs w:val="22"/>
        </w:rPr>
        <w:t>respecto a lo especificado en su ficha técnica.</w:t>
      </w:r>
      <w:r>
        <w:rPr>
          <w:rFonts w:ascii="Arial" w:hAnsi="Arial" w:cs="Arial"/>
          <w:iCs/>
          <w:sz w:val="22"/>
          <w:szCs w:val="22"/>
        </w:rPr>
        <w:t xml:space="preserve"> </w:t>
      </w:r>
      <w:r w:rsidRPr="007C42A4">
        <w:rPr>
          <w:rFonts w:ascii="Arial" w:hAnsi="Arial" w:cs="Arial"/>
          <w:iCs/>
          <w:sz w:val="22"/>
          <w:szCs w:val="22"/>
        </w:rPr>
        <w:t xml:space="preserve">El sobrepeso asociado a las tolvas representa </w:t>
      </w:r>
      <w:r>
        <w:rPr>
          <w:rFonts w:ascii="Arial" w:hAnsi="Arial" w:cs="Arial"/>
          <w:iCs/>
          <w:sz w:val="22"/>
          <w:szCs w:val="22"/>
        </w:rPr>
        <w:t xml:space="preserve">más despilfarros por ser perjudicial para: vida útil de los neumáticos, carga útil y consumo de diésel. </w:t>
      </w:r>
    </w:p>
    <w:p w14:paraId="0E9270ED" w14:textId="77777777" w:rsidR="00EB4BAA" w:rsidRDefault="00EB4BAA" w:rsidP="00EB4BAA">
      <w:pPr>
        <w:jc w:val="both"/>
        <w:rPr>
          <w:rFonts w:ascii="Arial" w:hAnsi="Arial" w:cs="Arial"/>
          <w:sz w:val="22"/>
          <w:szCs w:val="22"/>
        </w:rPr>
      </w:pPr>
    </w:p>
    <w:p w14:paraId="2302F776" w14:textId="22E6DD8B" w:rsidR="00EB4BAA" w:rsidRPr="00097CA5" w:rsidRDefault="00EB4BAA" w:rsidP="00EB4BAA">
      <w:pPr>
        <w:jc w:val="both"/>
        <w:rPr>
          <w:rFonts w:ascii="Arial" w:hAnsi="Arial" w:cs="Arial"/>
          <w:b/>
          <w:bCs/>
          <w:iCs/>
          <w:sz w:val="22"/>
          <w:szCs w:val="22"/>
        </w:rPr>
      </w:pPr>
      <w:r>
        <w:rPr>
          <w:rFonts w:ascii="Arial" w:hAnsi="Arial" w:cs="Arial"/>
          <w:b/>
          <w:bCs/>
          <w:sz w:val="22"/>
          <w:szCs w:val="22"/>
        </w:rPr>
        <w:t>3.</w:t>
      </w:r>
      <w:r w:rsidR="00BD12D1">
        <w:rPr>
          <w:rFonts w:ascii="Arial" w:hAnsi="Arial" w:cs="Arial"/>
          <w:b/>
          <w:bCs/>
          <w:sz w:val="22"/>
          <w:szCs w:val="22"/>
        </w:rPr>
        <w:t>6</w:t>
      </w:r>
      <w:r>
        <w:rPr>
          <w:rFonts w:ascii="Arial" w:hAnsi="Arial" w:cs="Arial"/>
          <w:b/>
          <w:bCs/>
          <w:sz w:val="22"/>
          <w:szCs w:val="22"/>
        </w:rPr>
        <w:t xml:space="preserve"> </w:t>
      </w:r>
      <w:r w:rsidRPr="00097CA5">
        <w:rPr>
          <w:rFonts w:ascii="Arial" w:hAnsi="Arial" w:cs="Arial"/>
          <w:b/>
          <w:bCs/>
          <w:sz w:val="22"/>
          <w:szCs w:val="22"/>
        </w:rPr>
        <w:t xml:space="preserve">Análisis </w:t>
      </w:r>
      <w:r>
        <w:rPr>
          <w:rFonts w:ascii="Arial" w:hAnsi="Arial" w:cs="Arial"/>
          <w:b/>
          <w:bCs/>
          <w:sz w:val="22"/>
          <w:szCs w:val="22"/>
        </w:rPr>
        <w:t xml:space="preserve">del tipo de Motor de los Volquetes </w:t>
      </w:r>
    </w:p>
    <w:p w14:paraId="43DC28A8" w14:textId="77777777" w:rsidR="00EB4BAA" w:rsidRPr="00DC2F7F" w:rsidRDefault="00EB4BAA" w:rsidP="00EB4BAA">
      <w:pPr>
        <w:jc w:val="both"/>
        <w:rPr>
          <w:rFonts w:ascii="Arial" w:hAnsi="Arial" w:cs="Arial"/>
          <w:iCs/>
          <w:sz w:val="22"/>
          <w:szCs w:val="22"/>
        </w:rPr>
      </w:pPr>
      <w:r w:rsidRPr="00DC2F7F">
        <w:rPr>
          <w:rFonts w:ascii="Arial" w:hAnsi="Arial" w:cs="Arial"/>
          <w:iCs/>
          <w:sz w:val="22"/>
          <w:szCs w:val="22"/>
        </w:rPr>
        <w:t>El sistema motriz de un volquete es un componente crítico que incide en su rendimiento operativo y, fundamentalmente, en el consumo de combustible. En mina Cuajone, la flota de acarreo presenta diversidad de motores en las flotas más representativas.</w:t>
      </w:r>
    </w:p>
    <w:p w14:paraId="7010971C" w14:textId="0EC3CA78" w:rsidR="00EB4BAA" w:rsidRPr="00DC2F7F" w:rsidRDefault="00EB4BAA" w:rsidP="00EB4BAA">
      <w:pPr>
        <w:jc w:val="both"/>
        <w:rPr>
          <w:rFonts w:ascii="Arial" w:hAnsi="Arial" w:cs="Arial"/>
          <w:iCs/>
          <w:sz w:val="22"/>
          <w:szCs w:val="22"/>
        </w:rPr>
      </w:pPr>
      <w:r>
        <w:rPr>
          <w:rFonts w:ascii="Arial" w:hAnsi="Arial" w:cs="Arial"/>
          <w:iCs/>
          <w:sz w:val="22"/>
          <w:szCs w:val="22"/>
        </w:rPr>
        <w:t>L</w:t>
      </w:r>
      <w:r w:rsidRPr="00DC2F7F">
        <w:rPr>
          <w:rFonts w:ascii="Arial" w:hAnsi="Arial" w:cs="Arial"/>
          <w:iCs/>
          <w:sz w:val="22"/>
          <w:szCs w:val="22"/>
        </w:rPr>
        <w:t xml:space="preserve">os 42 volquetes analizados en este estudio se segmentaron por flota y por tipo de motor según su configuración, ver Figura </w:t>
      </w:r>
      <w:r w:rsidR="00BD12D1">
        <w:rPr>
          <w:rFonts w:ascii="Arial" w:hAnsi="Arial" w:cs="Arial"/>
          <w:iCs/>
          <w:sz w:val="22"/>
          <w:szCs w:val="22"/>
        </w:rPr>
        <w:t>10</w:t>
      </w:r>
      <w:r w:rsidRPr="00DC2F7F">
        <w:rPr>
          <w:rFonts w:ascii="Arial" w:hAnsi="Arial" w:cs="Arial"/>
          <w:iCs/>
          <w:sz w:val="22"/>
          <w:szCs w:val="22"/>
        </w:rPr>
        <w:t xml:space="preserve">. </w:t>
      </w:r>
    </w:p>
    <w:p w14:paraId="47820475" w14:textId="77777777" w:rsidR="00EB4BAA" w:rsidRDefault="00EB4BAA" w:rsidP="00EB4BAA">
      <w:pPr>
        <w:jc w:val="both"/>
        <w:rPr>
          <w:rFonts w:ascii="Arial" w:hAnsi="Arial" w:cs="Arial"/>
          <w:sz w:val="22"/>
          <w:szCs w:val="22"/>
        </w:rPr>
      </w:pPr>
    </w:p>
    <w:p w14:paraId="61F1DCEF" w14:textId="77777777" w:rsidR="00EB4BAA" w:rsidRDefault="00EB4BAA" w:rsidP="00EB4BAA">
      <w:pPr>
        <w:jc w:val="both"/>
        <w:rPr>
          <w:rFonts w:ascii="Arial" w:hAnsi="Arial" w:cs="Arial"/>
          <w:sz w:val="22"/>
          <w:szCs w:val="22"/>
        </w:rPr>
      </w:pPr>
    </w:p>
    <w:p w14:paraId="2D1E6363" w14:textId="77777777" w:rsidR="00BD12D1" w:rsidRDefault="00BD12D1" w:rsidP="00EB4BAA">
      <w:pPr>
        <w:jc w:val="both"/>
        <w:rPr>
          <w:rFonts w:ascii="Arial" w:hAnsi="Arial" w:cs="Arial"/>
          <w:sz w:val="22"/>
          <w:szCs w:val="22"/>
        </w:rPr>
      </w:pPr>
    </w:p>
    <w:p w14:paraId="53D13658" w14:textId="1798CBC1" w:rsidR="00EB4BAA" w:rsidRPr="006662FE" w:rsidRDefault="00EB4BAA" w:rsidP="00EB4BAA">
      <w:pPr>
        <w:rPr>
          <w:rFonts w:ascii="Arial" w:hAnsi="Arial" w:cs="Arial"/>
          <w:b/>
          <w:bCs/>
          <w:sz w:val="22"/>
          <w:szCs w:val="22"/>
        </w:rPr>
      </w:pPr>
      <w:r w:rsidRPr="006662FE">
        <w:rPr>
          <w:rFonts w:ascii="Arial" w:hAnsi="Arial" w:cs="Arial"/>
          <w:b/>
          <w:bCs/>
          <w:sz w:val="22"/>
          <w:szCs w:val="22"/>
        </w:rPr>
        <w:t xml:space="preserve">Figura </w:t>
      </w:r>
      <w:r w:rsidR="00FC4D95">
        <w:rPr>
          <w:rFonts w:ascii="Arial" w:hAnsi="Arial" w:cs="Arial"/>
          <w:b/>
          <w:bCs/>
          <w:sz w:val="22"/>
          <w:szCs w:val="22"/>
        </w:rPr>
        <w:t>10</w:t>
      </w:r>
    </w:p>
    <w:p w14:paraId="1C1EBD2A" w14:textId="77777777" w:rsidR="00EB4BAA" w:rsidRDefault="00EB4BAA" w:rsidP="00EB4BAA">
      <w:pPr>
        <w:spacing w:after="120"/>
        <w:rPr>
          <w:rFonts w:ascii="Arial" w:hAnsi="Arial" w:cs="Arial"/>
          <w:i/>
          <w:iCs/>
          <w:sz w:val="22"/>
          <w:szCs w:val="22"/>
        </w:rPr>
      </w:pPr>
      <w:r w:rsidRPr="00DF2CEC">
        <w:rPr>
          <w:rFonts w:ascii="Arial" w:hAnsi="Arial" w:cs="Arial"/>
          <w:i/>
          <w:iCs/>
          <w:sz w:val="22"/>
          <w:szCs w:val="22"/>
        </w:rPr>
        <w:t>Flota de volquetes analizados</w:t>
      </w:r>
    </w:p>
    <w:p w14:paraId="624BBD03" w14:textId="2E82B173" w:rsidR="00EB4BAA" w:rsidRDefault="000859CE" w:rsidP="00391E46">
      <w:pPr>
        <w:spacing w:before="120"/>
        <w:jc w:val="center"/>
        <w:rPr>
          <w:rFonts w:ascii="Arial" w:hAnsi="Arial" w:cs="Arial"/>
          <w:sz w:val="16"/>
          <w:szCs w:val="16"/>
        </w:rPr>
      </w:pPr>
      <w:r>
        <w:rPr>
          <w:rFonts w:ascii="Arial" w:hAnsi="Arial" w:cs="Arial"/>
          <w:noProof/>
          <w:sz w:val="16"/>
          <w:szCs w:val="16"/>
        </w:rPr>
        <w:drawing>
          <wp:inline distT="0" distB="0" distL="0" distR="0" wp14:anchorId="29ABE364" wp14:editId="0A03C737">
            <wp:extent cx="3213176" cy="2021205"/>
            <wp:effectExtent l="19050" t="19050" r="25400" b="17145"/>
            <wp:docPr id="618992695" name="Picture 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6">
                      <a:extLst>
                        <a:ext uri="{28A0092B-C50C-407E-A947-70E740481C1C}">
                          <a14:useLocalDpi xmlns:a14="http://schemas.microsoft.com/office/drawing/2010/main" val="0"/>
                        </a:ext>
                      </a:extLst>
                    </a:blip>
                    <a:srcRect l="-1084" t="-547" r="-1141"/>
                    <a:stretch>
                      <a:fillRect/>
                    </a:stretch>
                  </pic:blipFill>
                  <pic:spPr bwMode="auto">
                    <a:xfrm>
                      <a:off x="0" y="0"/>
                      <a:ext cx="3215519" cy="2022679"/>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9F043E" w14:textId="77777777" w:rsidR="00EB4BAA" w:rsidRDefault="00EB4BAA" w:rsidP="00EB4BAA">
      <w:pPr>
        <w:spacing w:before="120"/>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0572846F" w14:textId="77777777" w:rsidR="00EB4BAA" w:rsidRDefault="00EB4BAA" w:rsidP="00EB4BAA">
      <w:pPr>
        <w:jc w:val="both"/>
        <w:rPr>
          <w:rFonts w:ascii="Arial" w:hAnsi="Arial" w:cs="Arial"/>
          <w:sz w:val="22"/>
          <w:szCs w:val="22"/>
        </w:rPr>
      </w:pPr>
    </w:p>
    <w:p w14:paraId="154F5BDC" w14:textId="4804316D" w:rsidR="00EB4BAA" w:rsidRDefault="00EB4BAA" w:rsidP="00EB4BAA">
      <w:pPr>
        <w:jc w:val="both"/>
        <w:rPr>
          <w:rFonts w:ascii="Arial" w:hAnsi="Arial" w:cs="Arial"/>
          <w:sz w:val="22"/>
          <w:szCs w:val="22"/>
        </w:rPr>
      </w:pPr>
      <w:r>
        <w:rPr>
          <w:rFonts w:ascii="Arial" w:hAnsi="Arial" w:cs="Arial"/>
          <w:sz w:val="22"/>
          <w:szCs w:val="22"/>
        </w:rPr>
        <w:t>De lo revisado, se tiene identificado que se presentan variaciones en las dimensiones y tipo de motor, inclus</w:t>
      </w:r>
      <w:r w:rsidR="003B4AEB">
        <w:rPr>
          <w:rFonts w:ascii="Arial" w:hAnsi="Arial" w:cs="Arial"/>
          <w:sz w:val="22"/>
          <w:szCs w:val="22"/>
        </w:rPr>
        <w:t xml:space="preserve">o dentro de </w:t>
      </w:r>
      <w:r>
        <w:rPr>
          <w:rFonts w:ascii="Arial" w:hAnsi="Arial" w:cs="Arial"/>
          <w:sz w:val="22"/>
          <w:szCs w:val="22"/>
        </w:rPr>
        <w:t>una misma flota. Por tal motivo, se determinó el consumo de diésel utilizando el indicador de galones por kilómetro equivalente (gal/</w:t>
      </w:r>
      <w:proofErr w:type="spellStart"/>
      <w:r>
        <w:rPr>
          <w:rFonts w:ascii="Arial" w:hAnsi="Arial" w:cs="Arial"/>
          <w:sz w:val="22"/>
          <w:szCs w:val="22"/>
        </w:rPr>
        <w:t>kmeq</w:t>
      </w:r>
      <w:proofErr w:type="spellEnd"/>
      <w:r>
        <w:rPr>
          <w:rFonts w:ascii="Arial" w:hAnsi="Arial" w:cs="Arial"/>
          <w:sz w:val="22"/>
          <w:szCs w:val="22"/>
        </w:rPr>
        <w:t xml:space="preserve">), </w:t>
      </w:r>
      <w:r w:rsidRPr="00097CA5">
        <w:rPr>
          <w:rFonts w:ascii="Arial" w:hAnsi="Arial" w:cs="Arial"/>
          <w:sz w:val="22"/>
          <w:szCs w:val="22"/>
        </w:rPr>
        <w:t>normaliza</w:t>
      </w:r>
      <w:r>
        <w:rPr>
          <w:rFonts w:ascii="Arial" w:hAnsi="Arial" w:cs="Arial"/>
          <w:sz w:val="22"/>
          <w:szCs w:val="22"/>
        </w:rPr>
        <w:t>ndo</w:t>
      </w:r>
      <w:r w:rsidRPr="00097CA5">
        <w:rPr>
          <w:rFonts w:ascii="Arial" w:hAnsi="Arial" w:cs="Arial"/>
          <w:sz w:val="22"/>
          <w:szCs w:val="22"/>
        </w:rPr>
        <w:t xml:space="preserve"> el consumo </w:t>
      </w:r>
      <w:r>
        <w:rPr>
          <w:rFonts w:ascii="Arial" w:hAnsi="Arial" w:cs="Arial"/>
          <w:sz w:val="22"/>
          <w:szCs w:val="22"/>
        </w:rPr>
        <w:t>según la ruta y las velocidades empleadas</w:t>
      </w:r>
      <w:r w:rsidRPr="00097CA5">
        <w:rPr>
          <w:rFonts w:ascii="Arial" w:hAnsi="Arial" w:cs="Arial"/>
          <w:sz w:val="22"/>
          <w:szCs w:val="22"/>
        </w:rPr>
        <w:t>.</w:t>
      </w:r>
      <w:r>
        <w:rPr>
          <w:rFonts w:ascii="Arial" w:hAnsi="Arial" w:cs="Arial"/>
          <w:sz w:val="22"/>
          <w:szCs w:val="22"/>
        </w:rPr>
        <w:t xml:space="preserve"> Este indicador fue ploteado según dos </w:t>
      </w:r>
      <w:r w:rsidR="00F53957">
        <w:rPr>
          <w:rFonts w:ascii="Arial" w:hAnsi="Arial" w:cs="Arial"/>
          <w:sz w:val="22"/>
          <w:szCs w:val="22"/>
        </w:rPr>
        <w:t>criterios</w:t>
      </w:r>
      <w:r>
        <w:rPr>
          <w:rFonts w:ascii="Arial" w:hAnsi="Arial" w:cs="Arial"/>
          <w:sz w:val="22"/>
          <w:szCs w:val="22"/>
        </w:rPr>
        <w:t xml:space="preserve">: </w:t>
      </w:r>
    </w:p>
    <w:p w14:paraId="2083CFFB" w14:textId="77777777" w:rsidR="00EB4BAA" w:rsidRPr="003E76EA" w:rsidRDefault="00EB4BAA" w:rsidP="00E64360">
      <w:pPr>
        <w:pStyle w:val="ListParagraph"/>
        <w:numPr>
          <w:ilvl w:val="0"/>
          <w:numId w:val="23"/>
        </w:numPr>
        <w:ind w:left="540"/>
        <w:jc w:val="both"/>
        <w:rPr>
          <w:rFonts w:ascii="Arial" w:hAnsi="Arial" w:cs="Arial"/>
          <w:sz w:val="22"/>
          <w:szCs w:val="22"/>
        </w:rPr>
      </w:pPr>
      <w:r>
        <w:rPr>
          <w:rFonts w:ascii="Arial" w:hAnsi="Arial" w:cs="Arial"/>
          <w:sz w:val="22"/>
          <w:szCs w:val="22"/>
        </w:rPr>
        <w:t>V</w:t>
      </w:r>
      <w:r w:rsidRPr="003E76EA">
        <w:rPr>
          <w:rFonts w:ascii="Arial" w:hAnsi="Arial" w:cs="Arial"/>
          <w:sz w:val="22"/>
          <w:szCs w:val="22"/>
        </w:rPr>
        <w:t xml:space="preserve">olquetes </w:t>
      </w:r>
      <w:r>
        <w:rPr>
          <w:rFonts w:ascii="Arial" w:hAnsi="Arial" w:cs="Arial"/>
          <w:sz w:val="22"/>
          <w:szCs w:val="22"/>
        </w:rPr>
        <w:t xml:space="preserve">según </w:t>
      </w:r>
      <w:r w:rsidRPr="003E76EA">
        <w:rPr>
          <w:rFonts w:ascii="Arial" w:hAnsi="Arial" w:cs="Arial"/>
          <w:sz w:val="22"/>
          <w:szCs w:val="22"/>
        </w:rPr>
        <w:t>motor y antigüedad</w:t>
      </w:r>
    </w:p>
    <w:p w14:paraId="7BCE877A" w14:textId="77777777" w:rsidR="00EB4BAA" w:rsidRPr="003E76EA" w:rsidRDefault="00EB4BAA" w:rsidP="00E64360">
      <w:pPr>
        <w:pStyle w:val="ListParagraph"/>
        <w:numPr>
          <w:ilvl w:val="0"/>
          <w:numId w:val="23"/>
        </w:numPr>
        <w:ind w:left="540"/>
        <w:jc w:val="both"/>
        <w:rPr>
          <w:rFonts w:ascii="Arial" w:hAnsi="Arial" w:cs="Arial"/>
          <w:sz w:val="22"/>
          <w:szCs w:val="22"/>
        </w:rPr>
      </w:pPr>
      <w:r>
        <w:rPr>
          <w:rFonts w:ascii="Arial" w:hAnsi="Arial" w:cs="Arial"/>
          <w:sz w:val="22"/>
          <w:szCs w:val="22"/>
        </w:rPr>
        <w:t>V</w:t>
      </w:r>
      <w:r w:rsidRPr="003E76EA">
        <w:rPr>
          <w:rFonts w:ascii="Arial" w:hAnsi="Arial" w:cs="Arial"/>
          <w:sz w:val="22"/>
          <w:szCs w:val="22"/>
        </w:rPr>
        <w:t>olquetes por peso de menor a mayor.</w:t>
      </w:r>
    </w:p>
    <w:p w14:paraId="3D305579" w14:textId="079051F8" w:rsidR="00EB4BAA" w:rsidRPr="00667FFE" w:rsidRDefault="00EB4BAA" w:rsidP="00EB4BAA">
      <w:pPr>
        <w:jc w:val="both"/>
        <w:rPr>
          <w:rFonts w:ascii="Arial" w:hAnsi="Arial" w:cs="Arial"/>
          <w:sz w:val="22"/>
          <w:szCs w:val="22"/>
        </w:rPr>
      </w:pPr>
      <w:r>
        <w:rPr>
          <w:rFonts w:ascii="Arial" w:hAnsi="Arial" w:cs="Arial"/>
          <w:sz w:val="22"/>
          <w:szCs w:val="22"/>
        </w:rPr>
        <w:t xml:space="preserve">Esto con el propósito de </w:t>
      </w:r>
      <w:r w:rsidRPr="00937B3B">
        <w:rPr>
          <w:rFonts w:ascii="Arial" w:hAnsi="Arial" w:cs="Arial"/>
          <w:sz w:val="22"/>
          <w:szCs w:val="22"/>
        </w:rPr>
        <w:t xml:space="preserve">determinar cuál de estas variables tiene mayor impacto en el consumo de diésel, ver </w:t>
      </w:r>
      <w:r>
        <w:rPr>
          <w:rFonts w:ascii="Arial" w:hAnsi="Arial" w:cs="Arial"/>
          <w:sz w:val="22"/>
          <w:szCs w:val="22"/>
        </w:rPr>
        <w:t>F</w:t>
      </w:r>
      <w:r w:rsidRPr="00937B3B">
        <w:rPr>
          <w:rFonts w:ascii="Arial" w:hAnsi="Arial" w:cs="Arial"/>
          <w:sz w:val="22"/>
          <w:szCs w:val="22"/>
        </w:rPr>
        <w:t xml:space="preserve">igura </w:t>
      </w:r>
      <w:r>
        <w:rPr>
          <w:rFonts w:ascii="Arial" w:hAnsi="Arial" w:cs="Arial"/>
          <w:sz w:val="22"/>
          <w:szCs w:val="22"/>
        </w:rPr>
        <w:t>1</w:t>
      </w:r>
      <w:r w:rsidR="00BD12D1">
        <w:rPr>
          <w:rFonts w:ascii="Arial" w:hAnsi="Arial" w:cs="Arial"/>
          <w:sz w:val="22"/>
          <w:szCs w:val="22"/>
        </w:rPr>
        <w:t>1</w:t>
      </w:r>
      <w:r w:rsidRPr="00937B3B">
        <w:rPr>
          <w:rFonts w:ascii="Arial" w:hAnsi="Arial" w:cs="Arial"/>
          <w:sz w:val="22"/>
          <w:szCs w:val="22"/>
        </w:rPr>
        <w:t>.</w:t>
      </w:r>
    </w:p>
    <w:p w14:paraId="7E98C391" w14:textId="77777777" w:rsidR="00541368" w:rsidRDefault="00541368" w:rsidP="00535811">
      <w:pPr>
        <w:jc w:val="both"/>
        <w:rPr>
          <w:rFonts w:ascii="Arial" w:hAnsi="Arial" w:cs="Arial"/>
          <w:iCs/>
          <w:sz w:val="22"/>
          <w:szCs w:val="22"/>
        </w:rPr>
      </w:pPr>
    </w:p>
    <w:p w14:paraId="56F5F794" w14:textId="70735B5F" w:rsidR="00F06B35" w:rsidRDefault="00F06B35" w:rsidP="00F06B35">
      <w:pPr>
        <w:rPr>
          <w:rFonts w:ascii="Arial" w:hAnsi="Arial" w:cs="Arial"/>
          <w:b/>
          <w:bCs/>
          <w:sz w:val="22"/>
          <w:szCs w:val="22"/>
        </w:rPr>
      </w:pPr>
      <w:r w:rsidRPr="00667FFE">
        <w:rPr>
          <w:rFonts w:ascii="Arial" w:hAnsi="Arial" w:cs="Arial"/>
          <w:b/>
          <w:bCs/>
          <w:sz w:val="22"/>
          <w:szCs w:val="22"/>
        </w:rPr>
        <w:t xml:space="preserve">Figura </w:t>
      </w:r>
      <w:r w:rsidR="00310324">
        <w:rPr>
          <w:rFonts w:ascii="Arial" w:hAnsi="Arial" w:cs="Arial"/>
          <w:b/>
          <w:bCs/>
          <w:sz w:val="22"/>
          <w:szCs w:val="22"/>
        </w:rPr>
        <w:t>1</w:t>
      </w:r>
      <w:r w:rsidR="00FC4D95">
        <w:rPr>
          <w:rFonts w:ascii="Arial" w:hAnsi="Arial" w:cs="Arial"/>
          <w:b/>
          <w:bCs/>
          <w:sz w:val="22"/>
          <w:szCs w:val="22"/>
        </w:rPr>
        <w:t>1</w:t>
      </w:r>
    </w:p>
    <w:p w14:paraId="525E7A99" w14:textId="77777777" w:rsidR="00F06B35" w:rsidRDefault="00F06B35" w:rsidP="00F06B35">
      <w:pPr>
        <w:rPr>
          <w:rFonts w:ascii="Arial" w:hAnsi="Arial" w:cs="Arial"/>
          <w:i/>
          <w:iCs/>
          <w:sz w:val="20"/>
          <w:szCs w:val="20"/>
        </w:rPr>
      </w:pPr>
      <w:r w:rsidRPr="00E06B46">
        <w:rPr>
          <w:rFonts w:ascii="Arial" w:hAnsi="Arial" w:cs="Arial"/>
          <w:i/>
          <w:iCs/>
          <w:sz w:val="20"/>
          <w:szCs w:val="20"/>
        </w:rPr>
        <w:t>Consumo de galones por kilómetro equivalente</w:t>
      </w:r>
    </w:p>
    <w:p w14:paraId="36B8BFFD" w14:textId="53FC00C6" w:rsidR="00872FBF" w:rsidRPr="008D2AD7" w:rsidRDefault="00872FBF" w:rsidP="00872FBF">
      <w:pPr>
        <w:rPr>
          <w:sz w:val="20"/>
          <w:szCs w:val="20"/>
        </w:rPr>
      </w:pPr>
      <w:r w:rsidRPr="00E06B46">
        <w:rPr>
          <w:rFonts w:ascii="Arial" w:hAnsi="Arial" w:cs="Arial"/>
          <w:i/>
          <w:iCs/>
          <w:sz w:val="20"/>
          <w:szCs w:val="20"/>
        </w:rPr>
        <w:t>Caterpillar 797F:</w:t>
      </w:r>
      <w:r w:rsidRPr="00E06B46">
        <w:rPr>
          <w:sz w:val="20"/>
          <w:szCs w:val="20"/>
        </w:rPr>
        <w:t xml:space="preserve"> </w:t>
      </w:r>
    </w:p>
    <w:p w14:paraId="68AA0B8C" w14:textId="77777777" w:rsidR="00872FBF" w:rsidRDefault="00872FBF" w:rsidP="00872FBF">
      <w:pPr>
        <w:rPr>
          <w:rFonts w:ascii="Arial" w:hAnsi="Arial" w:cs="Arial"/>
          <w:i/>
          <w:iCs/>
          <w:sz w:val="20"/>
          <w:szCs w:val="20"/>
        </w:rPr>
      </w:pPr>
      <w:r>
        <w:rPr>
          <w:rFonts w:ascii="Arial" w:hAnsi="Arial" w:cs="Arial"/>
          <w:i/>
          <w:iCs/>
          <w:noProof/>
          <w:sz w:val="16"/>
          <w:szCs w:val="16"/>
        </w:rPr>
        <mc:AlternateContent>
          <mc:Choice Requires="wps">
            <w:drawing>
              <wp:anchor distT="0" distB="0" distL="114300" distR="114300" simplePos="0" relativeHeight="251660288" behindDoc="0" locked="0" layoutInCell="1" allowOverlap="1" wp14:anchorId="24D8D597" wp14:editId="2D86C2D2">
                <wp:simplePos x="0" y="0"/>
                <wp:positionH relativeFrom="column">
                  <wp:posOffset>1583690</wp:posOffset>
                </wp:positionH>
                <wp:positionV relativeFrom="paragraph">
                  <wp:posOffset>31729</wp:posOffset>
                </wp:positionV>
                <wp:extent cx="393700" cy="914400"/>
                <wp:effectExtent l="0" t="0" r="0" b="0"/>
                <wp:wrapNone/>
                <wp:docPr id="1070547414" name="Cuadro de texto 1"/>
                <wp:cNvGraphicFramePr/>
                <a:graphic xmlns:a="http://schemas.openxmlformats.org/drawingml/2006/main">
                  <a:graphicData uri="http://schemas.microsoft.com/office/word/2010/wordprocessingShape">
                    <wps:wsp>
                      <wps:cNvSpPr txBox="1"/>
                      <wps:spPr>
                        <a:xfrm>
                          <a:off x="0" y="0"/>
                          <a:ext cx="393700" cy="914400"/>
                        </a:xfrm>
                        <a:prstGeom prst="rect">
                          <a:avLst/>
                        </a:prstGeom>
                        <a:noFill/>
                        <a:ln w="6350">
                          <a:noFill/>
                        </a:ln>
                      </wps:spPr>
                      <wps:txbx>
                        <w:txbxContent>
                          <w:p w14:paraId="198CD2FF"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24D8D597" id="_x0000_t202" coordsize="21600,21600" o:spt="202" path="m,l,21600r21600,l21600,xe">
                <v:stroke joinstyle="miter"/>
                <v:path gradientshapeok="t" o:connecttype="rect"/>
              </v:shapetype>
              <v:shape id="Cuadro de texto 1" o:spid="_x0000_s1026" type="#_x0000_t202" style="position:absolute;margin-left:124.7pt;margin-top:2.5pt;width:31pt;height:1in;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" filled="f" stroked="f" strokeweight=".5pt">
                <v:textbox>
                  <w:txbxContent>
                    <w:p w14:paraId="198CD2FF"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Pr>
          <w:rFonts w:ascii="Arial" w:hAnsi="Arial" w:cs="Arial"/>
          <w:i/>
          <w:iCs/>
          <w:noProof/>
          <w:sz w:val="16"/>
          <w:szCs w:val="16"/>
        </w:rPr>
        <mc:AlternateContent>
          <mc:Choice Requires="wps">
            <w:drawing>
              <wp:anchor distT="0" distB="0" distL="114300" distR="114300" simplePos="0" relativeHeight="251659264" behindDoc="0" locked="0" layoutInCell="1" allowOverlap="1" wp14:anchorId="25ECB846" wp14:editId="056621EF">
                <wp:simplePos x="0" y="0"/>
                <wp:positionH relativeFrom="column">
                  <wp:posOffset>-67310</wp:posOffset>
                </wp:positionH>
                <wp:positionV relativeFrom="paragraph">
                  <wp:posOffset>32364</wp:posOffset>
                </wp:positionV>
                <wp:extent cx="393700" cy="914400"/>
                <wp:effectExtent l="0" t="0" r="0" b="0"/>
                <wp:wrapNone/>
                <wp:docPr id="709613349" name="Cuadro de texto 1"/>
                <wp:cNvGraphicFramePr/>
                <a:graphic xmlns:a="http://schemas.openxmlformats.org/drawingml/2006/main">
                  <a:graphicData uri="http://schemas.microsoft.com/office/word/2010/wordprocessingShape">
                    <wps:wsp>
                      <wps:cNvSpPr txBox="1"/>
                      <wps:spPr>
                        <a:xfrm>
                          <a:off x="0" y="0"/>
                          <a:ext cx="393700" cy="914400"/>
                        </a:xfrm>
                        <a:prstGeom prst="rect">
                          <a:avLst/>
                        </a:prstGeom>
                        <a:noFill/>
                        <a:ln w="6350">
                          <a:noFill/>
                        </a:ln>
                      </wps:spPr>
                      <wps:txbx>
                        <w:txbxContent>
                          <w:p w14:paraId="4A873277"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5ECB846" id="_x0000_s1027" type="#_x0000_t202" style="position:absolute;margin-left:-5.3pt;margin-top:2.55pt;width:31pt;height:1in;z-index:2516592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" filled="f" stroked="f" strokeweight=".5pt">
                <v:textbox>
                  <w:txbxContent>
                    <w:p w14:paraId="4A873277"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sidRPr="008D2AD7">
        <w:rPr>
          <w:rFonts w:ascii="Arial" w:hAnsi="Arial" w:cs="Arial"/>
          <w:i/>
          <w:iCs/>
          <w:noProof/>
          <w:sz w:val="20"/>
          <w:szCs w:val="20"/>
        </w:rPr>
        <w:drawing>
          <wp:anchor distT="0" distB="0" distL="114300" distR="114300" simplePos="0" relativeHeight="251667456" behindDoc="1" locked="0" layoutInCell="1" allowOverlap="1" wp14:anchorId="3A3092C2" wp14:editId="747AFA82">
            <wp:simplePos x="0" y="0"/>
            <wp:positionH relativeFrom="column">
              <wp:posOffset>1668780</wp:posOffset>
            </wp:positionH>
            <wp:positionV relativeFrom="paragraph">
              <wp:posOffset>17166</wp:posOffset>
            </wp:positionV>
            <wp:extent cx="1618488" cy="1088136"/>
            <wp:effectExtent l="19050" t="19050" r="20320" b="17145"/>
            <wp:wrapNone/>
            <wp:docPr id="1888413073" name="Picture 1" descr="A graph with numbers an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888413073" name="Picture 1" descr="A graph with numbers and lines&#10;&#10;AI-generated content may be incorrect."/>
                    <pic:cNvPicPr/>
                  </pic:nvPicPr>
                  <pic:blipFill>
                    <a:blip r:embed="rId27"/>
                    <a:stretch>
                      <a:fillRect/>
                    </a:stretch>
                  </pic:blipFill>
                  <pic:spPr>
                    <a:xfrm>
                      <a:off x="0" y="0"/>
                      <a:ext cx="1618488" cy="1088136"/>
                    </a:xfrm>
                    <a:prstGeom prst="rect">
                      <a:avLst/>
                    </a:prstGeom>
                    <a:ln w="3175">
                      <a:solidFill>
                        <a:schemeClr val="tx1"/>
                      </a:solidFill>
                    </a:ln>
                  </pic:spPr>
                </pic:pic>
              </a:graphicData>
            </a:graphic>
          </wp:anchor>
        </w:drawing>
      </w:r>
      <w:r w:rsidRPr="00A62764">
        <w:rPr>
          <w:rFonts w:ascii="Arial" w:hAnsi="Arial" w:cs="Arial"/>
          <w:i/>
          <w:iCs/>
          <w:noProof/>
          <w:sz w:val="20"/>
          <w:szCs w:val="20"/>
        </w:rPr>
        <w:drawing>
          <wp:inline distT="0" distB="0" distL="0" distR="0" wp14:anchorId="2CE94BDB" wp14:editId="0D0FE980">
            <wp:extent cx="1618488" cy="1088136"/>
            <wp:effectExtent l="19050" t="19050" r="20320" b="17145"/>
            <wp:docPr id="1341175234" name="Picture 1" descr="A graph with yellow lines and black dot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341175234" name="Picture 1" descr="A graph with yellow lines and black dots&#10;&#10;AI-generated content may be incorrect."/>
                    <pic:cNvPicPr/>
                  </pic:nvPicPr>
                  <pic:blipFill>
                    <a:blip r:embed="rId28"/>
                    <a:stretch>
                      <a:fillRect/>
                    </a:stretch>
                  </pic:blipFill>
                  <pic:spPr>
                    <a:xfrm>
                      <a:off x="0" y="0"/>
                      <a:ext cx="1618488" cy="1088136"/>
                    </a:xfrm>
                    <a:prstGeom prst="rect">
                      <a:avLst/>
                    </a:prstGeom>
                    <a:ln w="3175">
                      <a:solidFill>
                        <a:schemeClr val="tx1"/>
                      </a:solidFill>
                    </a:ln>
                  </pic:spPr>
                </pic:pic>
              </a:graphicData>
            </a:graphic>
          </wp:inline>
        </w:drawing>
      </w:r>
    </w:p>
    <w:p w14:paraId="5E89F45E" w14:textId="42CEDE5E" w:rsidR="00872FBF" w:rsidRDefault="00872FBF" w:rsidP="00872FBF">
      <w:pPr>
        <w:rPr>
          <w:rFonts w:ascii="Arial" w:hAnsi="Arial" w:cs="Arial"/>
          <w:i/>
          <w:iCs/>
          <w:sz w:val="20"/>
          <w:szCs w:val="20"/>
        </w:rPr>
      </w:pPr>
      <w:r>
        <w:rPr>
          <w:rFonts w:ascii="Arial" w:hAnsi="Arial" w:cs="Arial"/>
          <w:i/>
          <w:iCs/>
          <w:noProof/>
          <w:sz w:val="16"/>
          <w:szCs w:val="16"/>
        </w:rPr>
        <mc:AlternateContent>
          <mc:Choice Requires="wps">
            <w:drawing>
              <wp:anchor distT="0" distB="0" distL="114300" distR="114300" simplePos="0" relativeHeight="251661312" behindDoc="0" locked="0" layoutInCell="1" allowOverlap="1" wp14:anchorId="367D9E48" wp14:editId="0C2DEE46">
                <wp:simplePos x="0" y="0"/>
                <wp:positionH relativeFrom="column">
                  <wp:posOffset>-68580</wp:posOffset>
                </wp:positionH>
                <wp:positionV relativeFrom="paragraph">
                  <wp:posOffset>168910</wp:posOffset>
                </wp:positionV>
                <wp:extent cx="393700" cy="914400"/>
                <wp:effectExtent l="0" t="0" r="0" b="0"/>
                <wp:wrapNone/>
                <wp:docPr id="2064380344" name="Cuadro de texto 1"/>
                <wp:cNvGraphicFramePr/>
                <a:graphic xmlns:a="http://schemas.openxmlformats.org/drawingml/2006/main">
                  <a:graphicData uri="http://schemas.microsoft.com/office/word/2010/wordprocessingShape">
                    <wps:wsp>
                      <wps:cNvSpPr txBox="1"/>
                      <wps:spPr>
                        <a:xfrm>
                          <a:off x="0" y="0"/>
                          <a:ext cx="393700" cy="914400"/>
                        </a:xfrm>
                        <a:prstGeom prst="rect">
                          <a:avLst/>
                        </a:prstGeom>
                        <a:noFill/>
                        <a:ln w="6350">
                          <a:noFill/>
                        </a:ln>
                      </wps:spPr>
                      <wps:txbx>
                        <w:txbxContent>
                          <w:p w14:paraId="3FA7D10D"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367D9E48" id="_x0000_s1028" type="#_x0000_t202" style="position:absolute;margin-left:-5.4pt;margin-top:13.3pt;width:31pt;height:1in;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" filled="f" stroked="f" strokeweight=".5pt">
                <v:textbox>
                  <w:txbxContent>
                    <w:p w14:paraId="3FA7D10D"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sidRPr="00E06B46">
        <w:rPr>
          <w:rFonts w:ascii="Arial" w:hAnsi="Arial" w:cs="Arial"/>
          <w:i/>
          <w:iCs/>
          <w:sz w:val="20"/>
          <w:szCs w:val="20"/>
        </w:rPr>
        <w:t>Komatsu 980E:</w:t>
      </w:r>
    </w:p>
    <w:p w14:paraId="6D709350" w14:textId="310D3609" w:rsidR="00872FBF" w:rsidRPr="00A62764" w:rsidRDefault="005A0636" w:rsidP="00872FBF">
      <w:pPr>
        <w:rPr>
          <w:rFonts w:ascii="Arial" w:hAnsi="Arial" w:cs="Arial"/>
          <w:i/>
          <w:iCs/>
          <w:sz w:val="20"/>
          <w:szCs w:val="20"/>
        </w:rPr>
      </w:pPr>
      <w:r w:rsidRPr="005A0636">
        <w:rPr>
          <w:rFonts w:ascii="Arial" w:hAnsi="Arial" w:cs="Arial"/>
          <w:i/>
          <w:iCs/>
          <w:noProof/>
          <w:sz w:val="20"/>
          <w:szCs w:val="20"/>
        </w:rPr>
        <w:drawing>
          <wp:anchor distT="0" distB="0" distL="114300" distR="114300" simplePos="0" relativeHeight="251668480" behindDoc="1" locked="0" layoutInCell="1" allowOverlap="1" wp14:anchorId="307D3669" wp14:editId="67293916">
            <wp:simplePos x="0" y="0"/>
            <wp:positionH relativeFrom="column">
              <wp:posOffset>1666554</wp:posOffset>
            </wp:positionH>
            <wp:positionV relativeFrom="paragraph">
              <wp:posOffset>20955</wp:posOffset>
            </wp:positionV>
            <wp:extent cx="1617980" cy="1087755"/>
            <wp:effectExtent l="19050" t="19050" r="20320" b="17145"/>
            <wp:wrapNone/>
            <wp:docPr id="26481877" name="Picture 1" descr="A graph with blue lines and numb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6481877" name="Picture 1" descr="A graph with blue lines and numbers&#10;&#10;AI-generated content may be incorrect."/>
                    <pic:cNvPicPr/>
                  </pic:nvPicPr>
                  <pic:blipFill>
                    <a:blip r:embed="rId29"/>
                    <a:stretch>
                      <a:fillRect/>
                    </a:stretch>
                  </pic:blipFill>
                  <pic:spPr>
                    <a:xfrm>
                      <a:off x="0" y="0"/>
                      <a:ext cx="1617980" cy="1087755"/>
                    </a:xfrm>
                    <a:prstGeom prst="rect">
                      <a:avLst/>
                    </a:prstGeom>
                    <a:ln w="3175">
                      <a:solidFill>
                        <a:schemeClr val="tx1"/>
                      </a:solidFill>
                    </a:ln>
                  </pic:spPr>
                </pic:pic>
              </a:graphicData>
            </a:graphic>
          </wp:anchor>
        </w:drawing>
      </w:r>
      <w:r w:rsidR="00872FBF">
        <w:rPr>
          <w:rFonts w:ascii="Arial" w:hAnsi="Arial" w:cs="Arial"/>
          <w:i/>
          <w:iCs/>
          <w:noProof/>
          <w:sz w:val="16"/>
          <w:szCs w:val="16"/>
        </w:rPr>
        <mc:AlternateContent>
          <mc:Choice Requires="wps">
            <w:drawing>
              <wp:anchor distT="0" distB="0" distL="114300" distR="114300" simplePos="0" relativeHeight="251662336" behindDoc="0" locked="0" layoutInCell="1" allowOverlap="1" wp14:anchorId="591ABD28" wp14:editId="71D79D8A">
                <wp:simplePos x="0" y="0"/>
                <wp:positionH relativeFrom="column">
                  <wp:posOffset>1580515</wp:posOffset>
                </wp:positionH>
                <wp:positionV relativeFrom="paragraph">
                  <wp:posOffset>33931</wp:posOffset>
                </wp:positionV>
                <wp:extent cx="393700" cy="914400"/>
                <wp:effectExtent l="0" t="0" r="0" b="0"/>
                <wp:wrapNone/>
                <wp:docPr id="528868426" name="Cuadro de texto 1"/>
                <wp:cNvGraphicFramePr/>
                <a:graphic xmlns:a="http://schemas.openxmlformats.org/drawingml/2006/main">
                  <a:graphicData uri="http://schemas.microsoft.com/office/word/2010/wordprocessingShape">
                    <wps:wsp>
                      <wps:cNvSpPr txBox="1"/>
                      <wps:spPr>
                        <a:xfrm>
                          <a:off x="0" y="0"/>
                          <a:ext cx="393700" cy="914400"/>
                        </a:xfrm>
                        <a:prstGeom prst="rect">
                          <a:avLst/>
                        </a:prstGeom>
                        <a:noFill/>
                        <a:ln w="6350">
                          <a:noFill/>
                        </a:ln>
                      </wps:spPr>
                      <wps:txbx>
                        <w:txbxContent>
                          <w:p w14:paraId="240BC70D"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591ABD28" id="_x0000_s1029" type="#_x0000_t202" style="position:absolute;margin-left:124.45pt;margin-top:2.65pt;width:31pt;height:1in;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" filled="f" stroked="f" strokeweight=".5pt">
                <v:textbox>
                  <w:txbxContent>
                    <w:p w14:paraId="240BC70D"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sidRPr="005A0636">
        <w:rPr>
          <w:noProof/>
        </w:rPr>
        <w:drawing>
          <wp:inline distT="0" distB="0" distL="0" distR="0" wp14:anchorId="5F80A144" wp14:editId="64A5CDDF">
            <wp:extent cx="1618488" cy="1088136"/>
            <wp:effectExtent l="19050" t="19050" r="20320" b="17145"/>
            <wp:docPr id="2049353332" name="Picture 1" descr="A graph with blue lines and number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049353332" name="Picture 1" descr="A graph with blue lines and numbers&#10;&#10;AI-generated content may be incorrect."/>
                    <pic:cNvPicPr/>
                  </pic:nvPicPr>
                  <pic:blipFill>
                    <a:blip r:embed="rId30"/>
                    <a:stretch>
                      <a:fillRect/>
                    </a:stretch>
                  </pic:blipFill>
                  <pic:spPr>
                    <a:xfrm>
                      <a:off x="0" y="0"/>
                      <a:ext cx="1618488" cy="1088136"/>
                    </a:xfrm>
                    <a:prstGeom prst="rect">
                      <a:avLst/>
                    </a:prstGeom>
                    <a:ln w="3175">
                      <a:solidFill>
                        <a:schemeClr val="tx1"/>
                      </a:solidFill>
                    </a:ln>
                  </pic:spPr>
                </pic:pic>
              </a:graphicData>
            </a:graphic>
          </wp:inline>
        </w:drawing>
      </w:r>
    </w:p>
    <w:p w14:paraId="12D043C0" w14:textId="15359EC2" w:rsidR="00872FBF" w:rsidRPr="00025543" w:rsidRDefault="00872FBF" w:rsidP="00872FBF">
      <w:pPr>
        <w:rPr>
          <w:rFonts w:ascii="Arial" w:hAnsi="Arial" w:cs="Arial"/>
          <w:i/>
          <w:iCs/>
          <w:sz w:val="20"/>
          <w:szCs w:val="20"/>
        </w:rPr>
      </w:pPr>
      <w:r w:rsidRPr="00025543">
        <w:rPr>
          <w:rFonts w:ascii="Arial" w:hAnsi="Arial" w:cs="Arial"/>
          <w:i/>
          <w:iCs/>
          <w:sz w:val="20"/>
          <w:szCs w:val="20"/>
        </w:rPr>
        <w:t>Komatsu 930E:</w:t>
      </w:r>
    </w:p>
    <w:p w14:paraId="5AC3CE93" w14:textId="77777777" w:rsidR="00872FBF" w:rsidRDefault="00872FBF" w:rsidP="00872FBF">
      <w:pPr>
        <w:rPr>
          <w:rFonts w:ascii="Arial" w:hAnsi="Arial" w:cs="Arial"/>
          <w:i/>
          <w:iCs/>
          <w:sz w:val="20"/>
          <w:szCs w:val="20"/>
        </w:rPr>
      </w:pPr>
      <w:r>
        <w:rPr>
          <w:rFonts w:ascii="Arial" w:hAnsi="Arial" w:cs="Arial"/>
          <w:i/>
          <w:iCs/>
          <w:noProof/>
          <w:sz w:val="16"/>
          <w:szCs w:val="16"/>
        </w:rPr>
        <mc:AlternateContent>
          <mc:Choice Requires="wps">
            <w:drawing>
              <wp:anchor distT="0" distB="0" distL="114300" distR="114300" simplePos="0" relativeHeight="251664384" behindDoc="0" locked="0" layoutInCell="1" allowOverlap="1" wp14:anchorId="5D83CD12" wp14:editId="245F138B">
                <wp:simplePos x="0" y="0"/>
                <wp:positionH relativeFrom="column">
                  <wp:posOffset>1586251</wp:posOffset>
                </wp:positionH>
                <wp:positionV relativeFrom="paragraph">
                  <wp:posOffset>36830</wp:posOffset>
                </wp:positionV>
                <wp:extent cx="393700" cy="172720"/>
                <wp:effectExtent l="0" t="0" r="0" b="0"/>
                <wp:wrapNone/>
                <wp:docPr id="1619240516" name="Cuadro de texto 1"/>
                <wp:cNvGraphicFramePr/>
                <a:graphic xmlns:a="http://schemas.openxmlformats.org/drawingml/2006/main">
                  <a:graphicData uri="http://schemas.microsoft.com/office/word/2010/wordprocessingShape">
                    <wps:wsp>
                      <wps:cNvSpPr txBox="1"/>
                      <wps:spPr>
                        <a:xfrm>
                          <a:off x="0" y="0"/>
                          <a:ext cx="393700" cy="172720"/>
                        </a:xfrm>
                        <a:prstGeom prst="rect">
                          <a:avLst/>
                        </a:prstGeom>
                        <a:noFill/>
                        <a:ln w="6350">
                          <a:noFill/>
                        </a:ln>
                      </wps:spPr>
                      <wps:txbx>
                        <w:txbxContent>
                          <w:p w14:paraId="72E003B4"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D83CD12" id="_x0000_s1030" type="#_x0000_t202" style="position:absolute;margin-left:124.9pt;margin-top:2.9pt;width:31pt;height:13.6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" filled="f" stroked="f" strokeweight=".5pt">
                <v:textbox>
                  <w:txbxContent>
                    <w:p w14:paraId="72E003B4"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sidRPr="00A62764">
        <w:rPr>
          <w:rFonts w:ascii="Arial" w:hAnsi="Arial" w:cs="Arial"/>
          <w:i/>
          <w:iCs/>
          <w:noProof/>
          <w:sz w:val="20"/>
          <w:szCs w:val="20"/>
        </w:rPr>
        <w:drawing>
          <wp:anchor distT="0" distB="0" distL="114300" distR="114300" simplePos="0" relativeHeight="251665408" behindDoc="1" locked="0" layoutInCell="1" allowOverlap="1" wp14:anchorId="6E7D7377" wp14:editId="5DC3905E">
            <wp:simplePos x="0" y="0"/>
            <wp:positionH relativeFrom="margin">
              <wp:posOffset>5085736</wp:posOffset>
            </wp:positionH>
            <wp:positionV relativeFrom="paragraph">
              <wp:posOffset>17780</wp:posOffset>
            </wp:positionV>
            <wp:extent cx="1617980" cy="1087755"/>
            <wp:effectExtent l="19050" t="19050" r="20320" b="17145"/>
            <wp:wrapNone/>
            <wp:docPr id="420200303" name="Picture 1" descr="A graph with numbers an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200303" name="Picture 1" descr="A graph with numbers and lines&#10;&#10;AI-generated content may be incorrect."/>
                    <pic:cNvPicPr/>
                  </pic:nvPicPr>
                  <pic:blipFill>
                    <a:blip r:embed="rId31"/>
                    <a:stretch>
                      <a:fillRect/>
                    </a:stretch>
                  </pic:blipFill>
                  <pic:spPr>
                    <a:xfrm>
                      <a:off x="0" y="0"/>
                      <a:ext cx="1617980" cy="1087755"/>
                    </a:xfrm>
                    <a:prstGeom prst="rect">
                      <a:avLst/>
                    </a:prstGeom>
                    <a:ln w="3175">
                      <a:solidFill>
                        <a:schemeClr val="tx1"/>
                      </a:solidFill>
                    </a:ln>
                  </pic:spPr>
                </pic:pic>
              </a:graphicData>
            </a:graphic>
            <wp14:sizeRelH relativeFrom="page">
              <wp14:pctWidth>0</wp14:pctWidth>
            </wp14:sizeRelH>
            <wp14:sizeRelV relativeFrom="page">
              <wp14:pctHeight>0</wp14:pctHeight>
            </wp14:sizeRelV>
          </wp:anchor>
        </w:drawing>
      </w:r>
      <w:r>
        <w:rPr>
          <w:rFonts w:ascii="Arial" w:hAnsi="Arial" w:cs="Arial"/>
          <w:i/>
          <w:iCs/>
          <w:noProof/>
          <w:sz w:val="16"/>
          <w:szCs w:val="16"/>
        </w:rPr>
        <mc:AlternateContent>
          <mc:Choice Requires="wps">
            <w:drawing>
              <wp:anchor distT="0" distB="0" distL="114300" distR="114300" simplePos="0" relativeHeight="251663360" behindDoc="0" locked="0" layoutInCell="1" allowOverlap="1" wp14:anchorId="328654F8" wp14:editId="66767A5E">
                <wp:simplePos x="0" y="0"/>
                <wp:positionH relativeFrom="column">
                  <wp:posOffset>-67310</wp:posOffset>
                </wp:positionH>
                <wp:positionV relativeFrom="paragraph">
                  <wp:posOffset>27457</wp:posOffset>
                </wp:positionV>
                <wp:extent cx="393700" cy="198120"/>
                <wp:effectExtent l="0" t="0" r="0" b="0"/>
                <wp:wrapNone/>
                <wp:docPr id="571058987" name="Cuadro de texto 1"/>
                <wp:cNvGraphicFramePr/>
                <a:graphic xmlns:a="http://schemas.openxmlformats.org/drawingml/2006/main">
                  <a:graphicData uri="http://schemas.microsoft.com/office/word/2010/wordprocessingShape">
                    <wps:wsp>
                      <wps:cNvSpPr txBox="1"/>
                      <wps:spPr>
                        <a:xfrm>
                          <a:off x="0" y="0"/>
                          <a:ext cx="393700" cy="198120"/>
                        </a:xfrm>
                        <a:prstGeom prst="rect">
                          <a:avLst/>
                        </a:prstGeom>
                        <a:noFill/>
                        <a:ln w="6350">
                          <a:noFill/>
                        </a:ln>
                      </wps:spPr>
                      <wps:txbx>
                        <w:txbxContent>
                          <w:p w14:paraId="16FB0342"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28654F8" id="_x0000_s1031" type="#_x0000_t202" style="position:absolute;margin-left:-5.3pt;margin-top:2.15pt;width:31pt;height:15.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" filled="f" stroked="f" strokeweight=".5pt">
                <v:textbox>
                  <w:txbxContent>
                    <w:p w14:paraId="16FB0342" w14:textId="77777777" w:rsidR="00872FBF" w:rsidRPr="00703CC7" w:rsidRDefault="00872FBF" w:rsidP="00872FBF">
                      <w:pPr>
                        <w:rPr>
                          <w:rFonts w:ascii="Arial Narrow" w:hAnsi="Arial Narrow"/>
                          <w:b/>
                          <w:bCs/>
                          <w:sz w:val="6"/>
                          <w:szCs w:val="6"/>
                        </w:rPr>
                      </w:pPr>
                      <w:r w:rsidRPr="00703CC7">
                        <w:rPr>
                          <w:rFonts w:ascii="Arial Narrow" w:hAnsi="Arial Narrow"/>
                          <w:b/>
                          <w:bCs/>
                          <w:sz w:val="6"/>
                          <w:szCs w:val="6"/>
                        </w:rPr>
                        <w:t>Gal/</w:t>
                      </w:r>
                      <w:proofErr w:type="spellStart"/>
                      <w:r w:rsidRPr="00703CC7">
                        <w:rPr>
                          <w:rFonts w:ascii="Arial Narrow" w:hAnsi="Arial Narrow"/>
                          <w:b/>
                          <w:bCs/>
                          <w:sz w:val="6"/>
                          <w:szCs w:val="6"/>
                        </w:rPr>
                        <w:t>kmeq</w:t>
                      </w:r>
                      <w:proofErr w:type="spellEnd"/>
                    </w:p>
                  </w:txbxContent>
                </v:textbox>
              </v:shape>
            </w:pict>
          </mc:Fallback>
        </mc:AlternateContent>
      </w:r>
      <w:r w:rsidRPr="00A62764">
        <w:rPr>
          <w:rFonts w:ascii="Arial" w:hAnsi="Arial" w:cs="Arial"/>
          <w:i/>
          <w:iCs/>
          <w:noProof/>
          <w:sz w:val="20"/>
          <w:szCs w:val="20"/>
        </w:rPr>
        <w:drawing>
          <wp:inline distT="0" distB="0" distL="0" distR="0" wp14:anchorId="6A4164E7" wp14:editId="69C8DC50">
            <wp:extent cx="1618488" cy="1088136"/>
            <wp:effectExtent l="19050" t="19050" r="20320" b="17145"/>
            <wp:docPr id="275259997" name="Picture 1" descr="A graph with numbers and lines&#10;&#10;AI-generated content may be incorrect."/>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275259997" name="Picture 1" descr="A graph with numbers and lines&#10;&#10;AI-generated content may be incorrect."/>
                    <pic:cNvPicPr/>
                  </pic:nvPicPr>
                  <pic:blipFill>
                    <a:blip r:embed="rId32"/>
                    <a:stretch>
                      <a:fillRect/>
                    </a:stretch>
                  </pic:blipFill>
                  <pic:spPr>
                    <a:xfrm>
                      <a:off x="0" y="0"/>
                      <a:ext cx="1618488" cy="1088136"/>
                    </a:xfrm>
                    <a:prstGeom prst="rect">
                      <a:avLst/>
                    </a:prstGeom>
                    <a:ln w="3175">
                      <a:solidFill>
                        <a:schemeClr val="tx1"/>
                      </a:solidFill>
                    </a:ln>
                  </pic:spPr>
                </pic:pic>
              </a:graphicData>
            </a:graphic>
          </wp:inline>
        </w:drawing>
      </w:r>
    </w:p>
    <w:p w14:paraId="7AEE0D9A" w14:textId="77777777" w:rsidR="00872FBF" w:rsidRDefault="00872FBF" w:rsidP="00EB4BAA">
      <w:pPr>
        <w:jc w:val="both"/>
        <w:rPr>
          <w:rFonts w:ascii="Arial" w:hAnsi="Arial" w:cs="Arial"/>
          <w:i/>
          <w:iCs/>
          <w:sz w:val="20"/>
          <w:szCs w:val="20"/>
        </w:rPr>
      </w:pPr>
    </w:p>
    <w:p w14:paraId="5E228C85" w14:textId="671DBD24" w:rsidR="00EB4BAA" w:rsidRDefault="00EB4BAA" w:rsidP="00EB4BAA">
      <w:pPr>
        <w:jc w:val="both"/>
        <w:rPr>
          <w:rFonts w:ascii="Arial" w:hAnsi="Arial" w:cs="Arial"/>
          <w:sz w:val="22"/>
          <w:szCs w:val="22"/>
        </w:rPr>
      </w:pPr>
      <w:r w:rsidRPr="00667FFE">
        <w:rPr>
          <w:rFonts w:ascii="Arial" w:hAnsi="Arial" w:cs="Arial"/>
          <w:sz w:val="22"/>
          <w:szCs w:val="22"/>
        </w:rPr>
        <w:lastRenderedPageBreak/>
        <w:t xml:space="preserve">Se observó que el tipo de motor y su configuración tienen mayor impacto en el consumo de combustible comparado al peso del volquete para las flotas Caterpillar 797F y Komatsu 980E, </w:t>
      </w:r>
      <w:r>
        <w:rPr>
          <w:rFonts w:ascii="Arial" w:hAnsi="Arial" w:cs="Arial"/>
          <w:sz w:val="22"/>
          <w:szCs w:val="22"/>
        </w:rPr>
        <w:t>flotas que comparten una carga útil de 363 toneladas</w:t>
      </w:r>
      <w:r w:rsidRPr="00667FFE">
        <w:rPr>
          <w:rFonts w:ascii="Arial" w:hAnsi="Arial" w:cs="Arial"/>
          <w:sz w:val="22"/>
          <w:szCs w:val="22"/>
        </w:rPr>
        <w:t xml:space="preserve">. </w:t>
      </w:r>
    </w:p>
    <w:p w14:paraId="6E75A9D9" w14:textId="77777777" w:rsidR="00EB4BAA" w:rsidRDefault="00EB4BAA" w:rsidP="00EB4BAA">
      <w:pPr>
        <w:jc w:val="both"/>
        <w:rPr>
          <w:rFonts w:ascii="Arial" w:hAnsi="Arial" w:cs="Arial"/>
          <w:sz w:val="22"/>
          <w:szCs w:val="22"/>
        </w:rPr>
      </w:pPr>
      <w:r w:rsidRPr="00667FFE">
        <w:rPr>
          <w:rFonts w:ascii="Arial" w:hAnsi="Arial" w:cs="Arial"/>
          <w:sz w:val="22"/>
          <w:szCs w:val="22"/>
        </w:rPr>
        <w:t>Por otro lado, la flota</w:t>
      </w:r>
      <w:r>
        <w:rPr>
          <w:rFonts w:ascii="Arial" w:hAnsi="Arial" w:cs="Arial"/>
          <w:sz w:val="22"/>
          <w:szCs w:val="22"/>
        </w:rPr>
        <w:t xml:space="preserve"> Komatsu</w:t>
      </w:r>
      <w:r w:rsidRPr="00667FFE">
        <w:rPr>
          <w:rFonts w:ascii="Arial" w:hAnsi="Arial" w:cs="Arial"/>
          <w:sz w:val="22"/>
          <w:szCs w:val="22"/>
        </w:rPr>
        <w:t xml:space="preserve"> 930E</w:t>
      </w:r>
      <w:r>
        <w:rPr>
          <w:rFonts w:ascii="Arial" w:hAnsi="Arial" w:cs="Arial"/>
          <w:sz w:val="22"/>
          <w:szCs w:val="22"/>
        </w:rPr>
        <w:t>, con carga útil de 290 toneladas, no presenta esta tendencia.</w:t>
      </w:r>
    </w:p>
    <w:p w14:paraId="3301DA60" w14:textId="77777777" w:rsidR="00EB4BAA" w:rsidRDefault="00EB4BAA" w:rsidP="00EB4BAA">
      <w:pPr>
        <w:jc w:val="both"/>
        <w:rPr>
          <w:rFonts w:ascii="Arial" w:hAnsi="Arial" w:cs="Arial"/>
          <w:sz w:val="22"/>
          <w:szCs w:val="22"/>
        </w:rPr>
      </w:pPr>
      <w:r>
        <w:rPr>
          <w:rFonts w:ascii="Arial" w:hAnsi="Arial" w:cs="Arial"/>
          <w:sz w:val="22"/>
          <w:szCs w:val="22"/>
        </w:rPr>
        <w:t xml:space="preserve">Con este resultado se </w:t>
      </w:r>
      <w:r w:rsidRPr="0080792D">
        <w:rPr>
          <w:rFonts w:ascii="Arial" w:hAnsi="Arial" w:cs="Arial"/>
          <w:bCs/>
          <w:sz w:val="22"/>
          <w:szCs w:val="22"/>
        </w:rPr>
        <w:t>buscó estandarizar las actividades mediante directrices en función a su tiempo de implementación</w:t>
      </w:r>
      <w:r>
        <w:rPr>
          <w:rFonts w:ascii="Arial" w:hAnsi="Arial" w:cs="Arial"/>
          <w:bCs/>
          <w:sz w:val="22"/>
          <w:szCs w:val="22"/>
        </w:rPr>
        <w:t>: tácticas (mediano plazo) y operativas (corto plazo).</w:t>
      </w:r>
    </w:p>
    <w:p w14:paraId="62470547" w14:textId="77777777" w:rsidR="00F06B35" w:rsidRPr="00667FFE" w:rsidRDefault="00F06B35" w:rsidP="00F06B35">
      <w:pPr>
        <w:rPr>
          <w:rFonts w:ascii="Arial" w:hAnsi="Arial" w:cs="Arial"/>
          <w:sz w:val="22"/>
          <w:szCs w:val="22"/>
        </w:rPr>
      </w:pPr>
    </w:p>
    <w:p w14:paraId="5AED6FA1" w14:textId="717AA38E" w:rsidR="00C06D08" w:rsidRDefault="0080792D" w:rsidP="0080792D">
      <w:pPr>
        <w:jc w:val="both"/>
        <w:rPr>
          <w:rFonts w:ascii="Arial" w:hAnsi="Arial" w:cs="Arial"/>
          <w:b/>
          <w:sz w:val="22"/>
          <w:szCs w:val="22"/>
        </w:rPr>
      </w:pPr>
      <w:r>
        <w:rPr>
          <w:rFonts w:ascii="Arial" w:hAnsi="Arial" w:cs="Arial"/>
          <w:b/>
          <w:sz w:val="22"/>
          <w:szCs w:val="22"/>
        </w:rPr>
        <w:t xml:space="preserve">4. </w:t>
      </w:r>
      <w:r w:rsidRPr="0080792D">
        <w:rPr>
          <w:rFonts w:ascii="Arial" w:hAnsi="Arial" w:cs="Arial"/>
          <w:b/>
          <w:sz w:val="22"/>
          <w:szCs w:val="22"/>
        </w:rPr>
        <w:t>Presentación y Discusión de Resultados</w:t>
      </w:r>
    </w:p>
    <w:p w14:paraId="0F99587E" w14:textId="77777777" w:rsidR="0080792D" w:rsidRDefault="0080792D" w:rsidP="0080792D">
      <w:pPr>
        <w:jc w:val="both"/>
        <w:rPr>
          <w:rFonts w:ascii="Arial" w:hAnsi="Arial" w:cs="Arial"/>
          <w:bCs/>
          <w:sz w:val="22"/>
          <w:szCs w:val="22"/>
        </w:rPr>
      </w:pPr>
    </w:p>
    <w:p w14:paraId="16AE1550" w14:textId="77777777" w:rsidR="00E64360" w:rsidRDefault="00516366" w:rsidP="00D1574F">
      <w:pPr>
        <w:jc w:val="both"/>
        <w:rPr>
          <w:rFonts w:ascii="Arial" w:hAnsi="Arial" w:cs="Arial"/>
          <w:iCs/>
          <w:sz w:val="22"/>
          <w:szCs w:val="22"/>
        </w:rPr>
      </w:pPr>
      <w:r>
        <w:rPr>
          <w:rFonts w:ascii="Arial" w:hAnsi="Arial" w:cs="Arial"/>
          <w:sz w:val="22"/>
          <w:szCs w:val="22"/>
        </w:rPr>
        <w:t>S</w:t>
      </w:r>
      <w:r w:rsidR="00D1574F" w:rsidRPr="005C4213">
        <w:rPr>
          <w:rFonts w:ascii="Arial" w:hAnsi="Arial" w:cs="Arial"/>
          <w:iCs/>
          <w:sz w:val="22"/>
          <w:szCs w:val="22"/>
        </w:rPr>
        <w:t xml:space="preserve">e aplicó </w:t>
      </w:r>
      <w:r>
        <w:rPr>
          <w:rFonts w:ascii="Arial" w:hAnsi="Arial" w:cs="Arial"/>
          <w:iCs/>
          <w:sz w:val="22"/>
          <w:szCs w:val="22"/>
        </w:rPr>
        <w:t xml:space="preserve">la técnica </w:t>
      </w:r>
      <w:r w:rsidR="00D1574F" w:rsidRPr="00516366">
        <w:rPr>
          <w:rFonts w:ascii="Arial" w:hAnsi="Arial" w:cs="Arial"/>
          <w:i/>
          <w:sz w:val="22"/>
          <w:szCs w:val="22"/>
        </w:rPr>
        <w:t>Poka</w:t>
      </w:r>
      <w:r>
        <w:rPr>
          <w:rFonts w:ascii="Arial" w:hAnsi="Arial" w:cs="Arial"/>
          <w:i/>
          <w:sz w:val="22"/>
          <w:szCs w:val="22"/>
        </w:rPr>
        <w:t>-</w:t>
      </w:r>
      <w:r w:rsidR="00D1574F" w:rsidRPr="00516366">
        <w:rPr>
          <w:rFonts w:ascii="Arial" w:hAnsi="Arial" w:cs="Arial"/>
          <w:i/>
          <w:sz w:val="22"/>
          <w:szCs w:val="22"/>
        </w:rPr>
        <w:t>Yoke</w:t>
      </w:r>
      <w:r>
        <w:rPr>
          <w:rFonts w:ascii="Arial" w:hAnsi="Arial" w:cs="Arial"/>
          <w:iCs/>
          <w:sz w:val="22"/>
          <w:szCs w:val="22"/>
        </w:rPr>
        <w:t xml:space="preserve">, alineada con </w:t>
      </w:r>
      <w:r w:rsidR="00D1574F" w:rsidRPr="005C4213">
        <w:rPr>
          <w:rFonts w:ascii="Arial" w:hAnsi="Arial" w:cs="Arial"/>
          <w:iCs/>
          <w:sz w:val="22"/>
          <w:szCs w:val="22"/>
        </w:rPr>
        <w:t xml:space="preserve">el pensamiento </w:t>
      </w:r>
      <w:r w:rsidRPr="00516366">
        <w:rPr>
          <w:rFonts w:ascii="Arial" w:hAnsi="Arial" w:cs="Arial"/>
          <w:i/>
          <w:sz w:val="22"/>
          <w:szCs w:val="22"/>
        </w:rPr>
        <w:t>lean</w:t>
      </w:r>
      <w:r w:rsidR="00D1574F" w:rsidRPr="005C4213">
        <w:rPr>
          <w:rFonts w:ascii="Arial" w:hAnsi="Arial" w:cs="Arial"/>
          <w:iCs/>
          <w:sz w:val="22"/>
          <w:szCs w:val="22"/>
        </w:rPr>
        <w:t xml:space="preserve">, que busca diseñar el sistema de manera que evite fallas humanas o mecánicas desde el origen. </w:t>
      </w:r>
    </w:p>
    <w:p w14:paraId="76FF14D4" w14:textId="4CC0ACB2" w:rsidR="00D1574F" w:rsidRDefault="00516366" w:rsidP="00D1574F">
      <w:pPr>
        <w:jc w:val="both"/>
        <w:rPr>
          <w:rFonts w:ascii="Arial" w:hAnsi="Arial" w:cs="Arial"/>
          <w:iCs/>
          <w:sz w:val="22"/>
          <w:szCs w:val="22"/>
        </w:rPr>
      </w:pPr>
      <w:r>
        <w:rPr>
          <w:rFonts w:ascii="Arial" w:hAnsi="Arial" w:cs="Arial"/>
          <w:iCs/>
          <w:sz w:val="22"/>
          <w:szCs w:val="22"/>
        </w:rPr>
        <w:t>N</w:t>
      </w:r>
      <w:r w:rsidR="00D1574F" w:rsidRPr="005C4213">
        <w:rPr>
          <w:rFonts w:ascii="Arial" w:hAnsi="Arial" w:cs="Arial"/>
          <w:iCs/>
          <w:sz w:val="22"/>
          <w:szCs w:val="22"/>
        </w:rPr>
        <w:t xml:space="preserve">o solo contribuye a mejorar la precisión en la asignación de equipos, sino que también optimiza la eficiencia del sistema de acarreo, evitando sobrecargas o </w:t>
      </w:r>
      <w:proofErr w:type="spellStart"/>
      <w:r w:rsidR="00D1574F" w:rsidRPr="005C4213">
        <w:rPr>
          <w:rFonts w:ascii="Arial" w:hAnsi="Arial" w:cs="Arial"/>
          <w:iCs/>
          <w:sz w:val="22"/>
          <w:szCs w:val="22"/>
        </w:rPr>
        <w:t>subcargas</w:t>
      </w:r>
      <w:proofErr w:type="spellEnd"/>
      <w:r w:rsidR="00D1574F" w:rsidRPr="005C4213">
        <w:rPr>
          <w:rFonts w:ascii="Arial" w:hAnsi="Arial" w:cs="Arial"/>
          <w:iCs/>
          <w:sz w:val="22"/>
          <w:szCs w:val="22"/>
        </w:rPr>
        <w:t xml:space="preserve"> innecesarias que afectan tanto el consumo de combustible como la vida útil de los componentes.</w:t>
      </w:r>
    </w:p>
    <w:p w14:paraId="1A564333" w14:textId="77777777" w:rsidR="0080792D" w:rsidRPr="0080792D" w:rsidRDefault="0080792D" w:rsidP="0080792D">
      <w:pPr>
        <w:jc w:val="both"/>
        <w:rPr>
          <w:rFonts w:ascii="Arial" w:hAnsi="Arial" w:cs="Arial"/>
          <w:b/>
          <w:sz w:val="22"/>
          <w:szCs w:val="22"/>
        </w:rPr>
      </w:pPr>
    </w:p>
    <w:p w14:paraId="0DFFC2F2" w14:textId="6AA98BB1" w:rsidR="00B05B34" w:rsidRPr="0080792D" w:rsidRDefault="0080792D" w:rsidP="0080792D">
      <w:pPr>
        <w:jc w:val="both"/>
        <w:rPr>
          <w:rFonts w:ascii="Arial" w:hAnsi="Arial" w:cs="Arial"/>
          <w:b/>
          <w:bCs/>
          <w:sz w:val="22"/>
          <w:szCs w:val="22"/>
        </w:rPr>
      </w:pPr>
      <w:r>
        <w:rPr>
          <w:rFonts w:ascii="Arial" w:hAnsi="Arial" w:cs="Arial"/>
          <w:b/>
          <w:bCs/>
          <w:sz w:val="22"/>
          <w:szCs w:val="22"/>
        </w:rPr>
        <w:t xml:space="preserve">4.1 </w:t>
      </w:r>
      <w:r w:rsidR="00C06D08" w:rsidRPr="0080792D">
        <w:rPr>
          <w:rFonts w:ascii="Arial" w:hAnsi="Arial" w:cs="Arial"/>
          <w:b/>
          <w:bCs/>
          <w:sz w:val="22"/>
          <w:szCs w:val="22"/>
        </w:rPr>
        <w:t>Directrices Tácticas</w:t>
      </w:r>
    </w:p>
    <w:p w14:paraId="06EDB2AD" w14:textId="77777777" w:rsidR="0080792D" w:rsidRDefault="0080792D" w:rsidP="0080792D">
      <w:pPr>
        <w:jc w:val="both"/>
        <w:rPr>
          <w:rFonts w:ascii="Arial" w:hAnsi="Arial" w:cs="Arial"/>
          <w:sz w:val="22"/>
          <w:szCs w:val="22"/>
        </w:rPr>
      </w:pPr>
      <w:r>
        <w:rPr>
          <w:rFonts w:ascii="Arial" w:hAnsi="Arial" w:cs="Arial"/>
          <w:sz w:val="22"/>
          <w:szCs w:val="22"/>
        </w:rPr>
        <w:t>Aplicación en mediano plazo a través del trabajo colaborativo de mina, mantenimiento y compras, busca estandarizar los componentes principales como los motores y las tolvas.</w:t>
      </w:r>
    </w:p>
    <w:p w14:paraId="43466D28" w14:textId="23CCFBB0" w:rsidR="00CE2AE0" w:rsidRDefault="00CD4CCE" w:rsidP="00097CA5">
      <w:pPr>
        <w:jc w:val="both"/>
        <w:rPr>
          <w:rFonts w:ascii="Arial" w:hAnsi="Arial" w:cs="Arial"/>
          <w:sz w:val="22"/>
          <w:szCs w:val="22"/>
        </w:rPr>
      </w:pPr>
      <w:r>
        <w:rPr>
          <w:rFonts w:ascii="Arial" w:hAnsi="Arial" w:cs="Arial"/>
          <w:sz w:val="22"/>
          <w:szCs w:val="22"/>
        </w:rPr>
        <w:t>S</w:t>
      </w:r>
      <w:r w:rsidR="00F06B35" w:rsidRPr="00F06B35">
        <w:rPr>
          <w:rFonts w:ascii="Arial" w:hAnsi="Arial" w:cs="Arial"/>
          <w:sz w:val="22"/>
          <w:szCs w:val="22"/>
        </w:rPr>
        <w:t>e identificó la necesidad de reducir el peso vacío de los volquetes</w:t>
      </w:r>
      <w:r w:rsidR="00516366">
        <w:rPr>
          <w:rFonts w:ascii="Arial" w:hAnsi="Arial" w:cs="Arial"/>
          <w:sz w:val="22"/>
          <w:szCs w:val="22"/>
        </w:rPr>
        <w:t xml:space="preserve"> desde su adquisición</w:t>
      </w:r>
      <w:r w:rsidR="00F06B35" w:rsidRPr="00F06B35">
        <w:rPr>
          <w:rFonts w:ascii="Arial" w:hAnsi="Arial" w:cs="Arial"/>
          <w:sz w:val="22"/>
          <w:szCs w:val="22"/>
        </w:rPr>
        <w:t>, ya que</w:t>
      </w:r>
      <w:r w:rsidR="00516366">
        <w:rPr>
          <w:rFonts w:ascii="Arial" w:hAnsi="Arial" w:cs="Arial"/>
          <w:sz w:val="22"/>
          <w:szCs w:val="22"/>
        </w:rPr>
        <w:t xml:space="preserve"> se demostró que tienen </w:t>
      </w:r>
      <w:r w:rsidR="00F06B35" w:rsidRPr="00F06B35">
        <w:rPr>
          <w:rFonts w:ascii="Arial" w:hAnsi="Arial" w:cs="Arial"/>
          <w:sz w:val="22"/>
          <w:szCs w:val="22"/>
        </w:rPr>
        <w:t xml:space="preserve">sobrepeso </w:t>
      </w:r>
      <w:r>
        <w:rPr>
          <w:rFonts w:ascii="Arial" w:hAnsi="Arial" w:cs="Arial"/>
          <w:sz w:val="22"/>
          <w:szCs w:val="22"/>
        </w:rPr>
        <w:t xml:space="preserve">por </w:t>
      </w:r>
      <w:r w:rsidR="00F06B35" w:rsidRPr="00F06B35">
        <w:rPr>
          <w:rFonts w:ascii="Arial" w:hAnsi="Arial" w:cs="Arial"/>
          <w:sz w:val="22"/>
          <w:szCs w:val="22"/>
        </w:rPr>
        <w:t xml:space="preserve">los refuerzos </w:t>
      </w:r>
      <w:r w:rsidR="00516366">
        <w:rPr>
          <w:rFonts w:ascii="Arial" w:hAnsi="Arial" w:cs="Arial"/>
          <w:sz w:val="22"/>
          <w:szCs w:val="22"/>
        </w:rPr>
        <w:t>instalados en las tolvas.</w:t>
      </w:r>
    </w:p>
    <w:p w14:paraId="5E9FADFD" w14:textId="1E21DB9E" w:rsidR="00516366" w:rsidRDefault="00516366" w:rsidP="00CE2AE0">
      <w:pPr>
        <w:jc w:val="both"/>
        <w:rPr>
          <w:rFonts w:ascii="Arial" w:hAnsi="Arial" w:cs="Arial"/>
          <w:sz w:val="22"/>
          <w:szCs w:val="22"/>
        </w:rPr>
      </w:pPr>
      <w:r>
        <w:rPr>
          <w:rFonts w:ascii="Arial" w:hAnsi="Arial" w:cs="Arial"/>
          <w:sz w:val="22"/>
          <w:szCs w:val="22"/>
        </w:rPr>
        <w:t xml:space="preserve">Debido a </w:t>
      </w:r>
      <w:r w:rsidR="00F06B35" w:rsidRPr="00F06B35">
        <w:rPr>
          <w:rFonts w:ascii="Arial" w:hAnsi="Arial" w:cs="Arial"/>
          <w:sz w:val="22"/>
          <w:szCs w:val="22"/>
        </w:rPr>
        <w:t xml:space="preserve">ello, se está trabajando en la </w:t>
      </w:r>
      <w:r>
        <w:rPr>
          <w:rFonts w:ascii="Arial" w:hAnsi="Arial" w:cs="Arial"/>
          <w:sz w:val="22"/>
          <w:szCs w:val="22"/>
        </w:rPr>
        <w:t>compra</w:t>
      </w:r>
      <w:r w:rsidR="00F06B35" w:rsidRPr="00F06B35">
        <w:rPr>
          <w:rFonts w:ascii="Arial" w:hAnsi="Arial" w:cs="Arial"/>
          <w:sz w:val="22"/>
          <w:szCs w:val="22"/>
        </w:rPr>
        <w:t xml:space="preserve"> de tolvas ligeras</w:t>
      </w:r>
      <w:r>
        <w:rPr>
          <w:rFonts w:ascii="Arial" w:hAnsi="Arial" w:cs="Arial"/>
          <w:sz w:val="22"/>
          <w:szCs w:val="22"/>
        </w:rPr>
        <w:t xml:space="preserve"> </w:t>
      </w:r>
      <w:r w:rsidR="00F53957">
        <w:rPr>
          <w:rFonts w:ascii="Arial" w:hAnsi="Arial" w:cs="Arial"/>
          <w:sz w:val="22"/>
          <w:szCs w:val="22"/>
        </w:rPr>
        <w:t xml:space="preserve">en coordinación </w:t>
      </w:r>
      <w:r>
        <w:rPr>
          <w:rFonts w:ascii="Arial" w:hAnsi="Arial" w:cs="Arial"/>
          <w:sz w:val="22"/>
          <w:szCs w:val="22"/>
        </w:rPr>
        <w:t xml:space="preserve">con mantenimiento, ya que la tolva es un componente principal, su reemplazo se hace en un tiempo no menor </w:t>
      </w:r>
      <w:r w:rsidR="00CD4CCE">
        <w:rPr>
          <w:rFonts w:ascii="Arial" w:hAnsi="Arial" w:cs="Arial"/>
          <w:sz w:val="22"/>
          <w:szCs w:val="22"/>
        </w:rPr>
        <w:t>a</w:t>
      </w:r>
      <w:r>
        <w:rPr>
          <w:rFonts w:ascii="Arial" w:hAnsi="Arial" w:cs="Arial"/>
          <w:sz w:val="22"/>
          <w:szCs w:val="22"/>
        </w:rPr>
        <w:t xml:space="preserve"> 5 años</w:t>
      </w:r>
      <w:r w:rsidR="00CD4CCE">
        <w:rPr>
          <w:rFonts w:ascii="Arial" w:hAnsi="Arial" w:cs="Arial"/>
          <w:sz w:val="22"/>
          <w:szCs w:val="22"/>
        </w:rPr>
        <w:t xml:space="preserve"> con gestiones que inician un año antes del pedido.</w:t>
      </w:r>
    </w:p>
    <w:p w14:paraId="2598A26E" w14:textId="45D340F1" w:rsidR="00CD4CCE" w:rsidRDefault="00F06B35" w:rsidP="00CE2AE0">
      <w:pPr>
        <w:jc w:val="both"/>
        <w:rPr>
          <w:rFonts w:ascii="Arial" w:hAnsi="Arial" w:cs="Arial"/>
          <w:sz w:val="22"/>
          <w:szCs w:val="22"/>
        </w:rPr>
      </w:pPr>
      <w:r w:rsidRPr="00F06B35">
        <w:rPr>
          <w:rFonts w:ascii="Arial" w:hAnsi="Arial" w:cs="Arial"/>
          <w:sz w:val="22"/>
          <w:szCs w:val="22"/>
        </w:rPr>
        <w:t xml:space="preserve">Para ello, </w:t>
      </w:r>
      <w:r w:rsidR="00CD4CCE">
        <w:rPr>
          <w:rFonts w:ascii="Arial" w:hAnsi="Arial" w:cs="Arial"/>
          <w:sz w:val="22"/>
          <w:szCs w:val="22"/>
        </w:rPr>
        <w:t>se preparó un requerimiento específico según las flotas y condiciones de mina Cuajone.</w:t>
      </w:r>
    </w:p>
    <w:p w14:paraId="1C641B72" w14:textId="77777777" w:rsidR="00CD4CCE" w:rsidRDefault="00CD4CCE" w:rsidP="00CE2AE0">
      <w:pPr>
        <w:jc w:val="both"/>
        <w:rPr>
          <w:rFonts w:ascii="Arial" w:hAnsi="Arial" w:cs="Arial"/>
          <w:sz w:val="22"/>
          <w:szCs w:val="22"/>
        </w:rPr>
      </w:pPr>
    </w:p>
    <w:p w14:paraId="743ACED9" w14:textId="54FC282A" w:rsidR="00CD4CCE" w:rsidRPr="00F06B35" w:rsidRDefault="00CD4CCE" w:rsidP="00CD4CCE">
      <w:pPr>
        <w:jc w:val="both"/>
        <w:rPr>
          <w:rFonts w:ascii="Arial" w:hAnsi="Arial" w:cs="Arial"/>
          <w:b/>
          <w:bCs/>
          <w:sz w:val="22"/>
          <w:szCs w:val="22"/>
        </w:rPr>
      </w:pPr>
      <w:r w:rsidRPr="00F06B35">
        <w:rPr>
          <w:rFonts w:ascii="Arial" w:hAnsi="Arial" w:cs="Arial"/>
          <w:b/>
          <w:bCs/>
          <w:sz w:val="22"/>
          <w:szCs w:val="22"/>
        </w:rPr>
        <w:t xml:space="preserve">Figura </w:t>
      </w:r>
      <w:r>
        <w:rPr>
          <w:rFonts w:ascii="Arial" w:hAnsi="Arial" w:cs="Arial"/>
          <w:b/>
          <w:bCs/>
          <w:sz w:val="22"/>
          <w:szCs w:val="22"/>
        </w:rPr>
        <w:t>1</w:t>
      </w:r>
      <w:r w:rsidR="00FC4D95">
        <w:rPr>
          <w:rFonts w:ascii="Arial" w:hAnsi="Arial" w:cs="Arial"/>
          <w:b/>
          <w:bCs/>
          <w:sz w:val="22"/>
          <w:szCs w:val="22"/>
        </w:rPr>
        <w:t>2</w:t>
      </w:r>
    </w:p>
    <w:p w14:paraId="0F1E617B" w14:textId="59B7D66B" w:rsidR="00CD4CCE" w:rsidRPr="00310324" w:rsidRDefault="00251B47" w:rsidP="00E64360">
      <w:pPr>
        <w:spacing w:after="120"/>
        <w:jc w:val="both"/>
        <w:rPr>
          <w:rFonts w:ascii="Arial" w:hAnsi="Arial" w:cs="Arial"/>
          <w:i/>
          <w:iCs/>
          <w:sz w:val="22"/>
          <w:szCs w:val="22"/>
        </w:rPr>
      </w:pPr>
      <w:r>
        <w:rPr>
          <w:rFonts w:ascii="Arial" w:hAnsi="Arial" w:cs="Arial"/>
          <w:i/>
          <w:iCs/>
          <w:sz w:val="22"/>
          <w:szCs w:val="22"/>
        </w:rPr>
        <w:t>Parámetros ideales para tolvas</w:t>
      </w:r>
    </w:p>
    <w:p w14:paraId="55436359" w14:textId="4A123993" w:rsidR="00CD4CCE" w:rsidRDefault="00E64360" w:rsidP="00391E46">
      <w:pPr>
        <w:jc w:val="center"/>
        <w:rPr>
          <w:rFonts w:ascii="Arial" w:hAnsi="Arial" w:cs="Arial"/>
          <w:sz w:val="22"/>
          <w:szCs w:val="22"/>
        </w:rPr>
      </w:pPr>
      <w:r w:rsidRPr="00E64360">
        <w:rPr>
          <w:noProof/>
        </w:rPr>
        <w:drawing>
          <wp:inline distT="0" distB="0" distL="0" distR="0" wp14:anchorId="5374D206" wp14:editId="74487DB1">
            <wp:extent cx="3140110" cy="1603904"/>
            <wp:effectExtent l="0" t="0" r="3175" b="0"/>
            <wp:docPr id="147671398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50386" cy="1609153"/>
                    </a:xfrm>
                    <a:prstGeom prst="rect">
                      <a:avLst/>
                    </a:prstGeom>
                    <a:noFill/>
                    <a:ln>
                      <a:noFill/>
                    </a:ln>
                  </pic:spPr>
                </pic:pic>
              </a:graphicData>
            </a:graphic>
          </wp:inline>
        </w:drawing>
      </w:r>
    </w:p>
    <w:p w14:paraId="32921783" w14:textId="2E5EEA63" w:rsidR="003A5791" w:rsidRDefault="003A5791" w:rsidP="003A5791">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Base de datos Ingeniería Mina Cuajone</w:t>
      </w:r>
      <w:r w:rsidRPr="002E3583">
        <w:rPr>
          <w:rFonts w:ascii="Arial" w:hAnsi="Arial" w:cs="Arial"/>
          <w:sz w:val="16"/>
          <w:szCs w:val="16"/>
        </w:rPr>
        <w:t>.</w:t>
      </w:r>
    </w:p>
    <w:p w14:paraId="0A26FBC7" w14:textId="77777777" w:rsidR="00E64360" w:rsidRDefault="00E64360" w:rsidP="00CE2AE0">
      <w:pPr>
        <w:jc w:val="both"/>
        <w:rPr>
          <w:rFonts w:ascii="Arial" w:hAnsi="Arial" w:cs="Arial"/>
          <w:sz w:val="22"/>
          <w:szCs w:val="22"/>
        </w:rPr>
      </w:pPr>
    </w:p>
    <w:p w14:paraId="1E9693B8" w14:textId="77777777" w:rsidR="00E64360" w:rsidRDefault="00E64360" w:rsidP="00CE2AE0">
      <w:pPr>
        <w:jc w:val="both"/>
        <w:rPr>
          <w:rFonts w:ascii="Arial" w:hAnsi="Arial" w:cs="Arial"/>
          <w:sz w:val="22"/>
          <w:szCs w:val="22"/>
        </w:rPr>
      </w:pPr>
    </w:p>
    <w:p w14:paraId="5EFFDE61" w14:textId="4E333453" w:rsidR="00CD4CCE" w:rsidRDefault="00CD4CCE" w:rsidP="00CE2AE0">
      <w:pPr>
        <w:jc w:val="both"/>
        <w:rPr>
          <w:rFonts w:ascii="Arial" w:hAnsi="Arial" w:cs="Arial"/>
          <w:sz w:val="22"/>
          <w:szCs w:val="22"/>
        </w:rPr>
      </w:pPr>
      <w:r>
        <w:rPr>
          <w:rFonts w:ascii="Arial" w:hAnsi="Arial" w:cs="Arial"/>
          <w:sz w:val="22"/>
          <w:szCs w:val="22"/>
        </w:rPr>
        <w:t>De la Figura 1</w:t>
      </w:r>
      <w:r w:rsidR="00BD12D1">
        <w:rPr>
          <w:rFonts w:ascii="Arial" w:hAnsi="Arial" w:cs="Arial"/>
          <w:sz w:val="22"/>
          <w:szCs w:val="22"/>
        </w:rPr>
        <w:t>2</w:t>
      </w:r>
      <w:r>
        <w:rPr>
          <w:rFonts w:ascii="Arial" w:hAnsi="Arial" w:cs="Arial"/>
          <w:sz w:val="22"/>
          <w:szCs w:val="22"/>
        </w:rPr>
        <w:t xml:space="preserve"> destaca que la altura de carguío es crucial para el centrado de cargas; además, el ángulo de inclinación de la tolva en posición horizontal no debe ser menor a 13°, con ello se </w:t>
      </w:r>
      <w:r w:rsidR="00E64360">
        <w:rPr>
          <w:rFonts w:ascii="Arial" w:hAnsi="Arial" w:cs="Arial"/>
          <w:sz w:val="22"/>
          <w:szCs w:val="22"/>
        </w:rPr>
        <w:t>busca</w:t>
      </w:r>
      <w:r>
        <w:rPr>
          <w:rFonts w:ascii="Arial" w:hAnsi="Arial" w:cs="Arial"/>
          <w:sz w:val="22"/>
          <w:szCs w:val="22"/>
        </w:rPr>
        <w:t xml:space="preserve"> que el material no se derrame sobre las vías.</w:t>
      </w:r>
    </w:p>
    <w:p w14:paraId="27EFAE5E" w14:textId="77777777" w:rsidR="00CD4CCE" w:rsidRDefault="00CD4CCE" w:rsidP="00CE2AE0">
      <w:pPr>
        <w:jc w:val="both"/>
        <w:rPr>
          <w:rFonts w:ascii="Arial" w:hAnsi="Arial" w:cs="Arial"/>
          <w:sz w:val="22"/>
          <w:szCs w:val="22"/>
        </w:rPr>
      </w:pPr>
    </w:p>
    <w:p w14:paraId="4E5C7845" w14:textId="10C0BDB6" w:rsidR="00C06D08" w:rsidRPr="0080792D" w:rsidRDefault="0080792D" w:rsidP="0080792D">
      <w:pPr>
        <w:jc w:val="both"/>
        <w:rPr>
          <w:rFonts w:ascii="Arial" w:hAnsi="Arial" w:cs="Arial"/>
          <w:b/>
          <w:bCs/>
          <w:sz w:val="22"/>
          <w:szCs w:val="22"/>
        </w:rPr>
      </w:pPr>
      <w:r>
        <w:rPr>
          <w:rFonts w:ascii="Arial" w:hAnsi="Arial" w:cs="Arial"/>
          <w:b/>
          <w:bCs/>
          <w:sz w:val="22"/>
          <w:szCs w:val="22"/>
        </w:rPr>
        <w:t xml:space="preserve">4.2 </w:t>
      </w:r>
      <w:r w:rsidR="00C06D08" w:rsidRPr="0080792D">
        <w:rPr>
          <w:rFonts w:ascii="Arial" w:hAnsi="Arial" w:cs="Arial"/>
          <w:b/>
          <w:bCs/>
          <w:sz w:val="22"/>
          <w:szCs w:val="22"/>
        </w:rPr>
        <w:t>Directrices Operativas</w:t>
      </w:r>
    </w:p>
    <w:p w14:paraId="094D1199" w14:textId="62C3D20E" w:rsidR="00E64360" w:rsidRDefault="00E64360" w:rsidP="00097CA5">
      <w:pPr>
        <w:jc w:val="both"/>
        <w:rPr>
          <w:rFonts w:ascii="Arial" w:hAnsi="Arial" w:cs="Arial"/>
          <w:sz w:val="22"/>
          <w:szCs w:val="22"/>
        </w:rPr>
      </w:pPr>
      <w:r>
        <w:rPr>
          <w:rFonts w:ascii="Arial" w:hAnsi="Arial" w:cs="Arial"/>
          <w:sz w:val="22"/>
          <w:szCs w:val="22"/>
        </w:rPr>
        <w:t>S</w:t>
      </w:r>
      <w:r w:rsidRPr="00F06B35">
        <w:rPr>
          <w:rFonts w:ascii="Arial" w:hAnsi="Arial" w:cs="Arial"/>
          <w:sz w:val="22"/>
          <w:szCs w:val="22"/>
        </w:rPr>
        <w:t>egún Da Cunha et al. (2015) afirman que una correcta asignación de volquetes permitió una reducción significativa en el consumo de combustible de hasta un 10%.</w:t>
      </w:r>
      <w:r>
        <w:rPr>
          <w:rFonts w:ascii="Arial" w:hAnsi="Arial" w:cs="Arial"/>
          <w:sz w:val="22"/>
          <w:szCs w:val="22"/>
        </w:rPr>
        <w:t xml:space="preserve"> Por consiguiente, se espera que m</w:t>
      </w:r>
      <w:r w:rsidR="00F06B35">
        <w:rPr>
          <w:rFonts w:ascii="Arial" w:hAnsi="Arial" w:cs="Arial"/>
          <w:sz w:val="22"/>
          <w:szCs w:val="22"/>
        </w:rPr>
        <w:t xml:space="preserve">ediante la implementación de directrices operativas </w:t>
      </w:r>
      <w:r w:rsidR="007734EB">
        <w:rPr>
          <w:rFonts w:ascii="Arial" w:hAnsi="Arial" w:cs="Arial"/>
          <w:sz w:val="22"/>
          <w:szCs w:val="22"/>
        </w:rPr>
        <w:t xml:space="preserve">en mina Cuajone </w:t>
      </w:r>
      <w:r>
        <w:rPr>
          <w:rFonts w:ascii="Arial" w:hAnsi="Arial" w:cs="Arial"/>
          <w:sz w:val="22"/>
          <w:szCs w:val="22"/>
        </w:rPr>
        <w:t>se obtengan resultados inmediatos mientras que se continúa haciendo la gestión táctica.</w:t>
      </w:r>
    </w:p>
    <w:p w14:paraId="7E8CBED0" w14:textId="3AF34D5C" w:rsidR="00F06B35" w:rsidRDefault="00E64360" w:rsidP="00097CA5">
      <w:pPr>
        <w:jc w:val="both"/>
        <w:rPr>
          <w:rFonts w:ascii="Arial" w:hAnsi="Arial" w:cs="Arial"/>
          <w:sz w:val="22"/>
          <w:szCs w:val="22"/>
        </w:rPr>
      </w:pPr>
      <w:r>
        <w:rPr>
          <w:rFonts w:ascii="Arial" w:hAnsi="Arial" w:cs="Arial"/>
          <w:sz w:val="22"/>
          <w:szCs w:val="22"/>
        </w:rPr>
        <w:t>S</w:t>
      </w:r>
      <w:r w:rsidR="00F06B35">
        <w:rPr>
          <w:rFonts w:ascii="Arial" w:hAnsi="Arial" w:cs="Arial"/>
          <w:sz w:val="22"/>
          <w:szCs w:val="22"/>
        </w:rPr>
        <w:t>e planteó realizar asignaciones de los volquetes para cada fase de minado, en base a l</w:t>
      </w:r>
      <w:r w:rsidR="007734EB">
        <w:rPr>
          <w:rFonts w:ascii="Arial" w:hAnsi="Arial" w:cs="Arial"/>
          <w:sz w:val="22"/>
          <w:szCs w:val="22"/>
        </w:rPr>
        <w:t>a</w:t>
      </w:r>
      <w:r w:rsidR="00F06B35">
        <w:rPr>
          <w:rFonts w:ascii="Arial" w:hAnsi="Arial" w:cs="Arial"/>
          <w:sz w:val="22"/>
          <w:szCs w:val="22"/>
        </w:rPr>
        <w:t xml:space="preserve">s siguientes </w:t>
      </w:r>
      <w:r w:rsidR="007734EB">
        <w:rPr>
          <w:rFonts w:ascii="Arial" w:hAnsi="Arial" w:cs="Arial"/>
          <w:sz w:val="22"/>
          <w:szCs w:val="22"/>
        </w:rPr>
        <w:t>consideraciones</w:t>
      </w:r>
      <w:r w:rsidR="00F06B35">
        <w:rPr>
          <w:rFonts w:ascii="Arial" w:hAnsi="Arial" w:cs="Arial"/>
          <w:sz w:val="22"/>
          <w:szCs w:val="22"/>
        </w:rPr>
        <w:t>:</w:t>
      </w:r>
    </w:p>
    <w:p w14:paraId="788134C2" w14:textId="77777777" w:rsidR="00F06B35" w:rsidRDefault="00F06B35" w:rsidP="00F06B35">
      <w:pPr>
        <w:jc w:val="both"/>
        <w:rPr>
          <w:rFonts w:ascii="Arial" w:hAnsi="Arial" w:cs="Arial"/>
          <w:sz w:val="22"/>
          <w:szCs w:val="22"/>
        </w:rPr>
      </w:pPr>
    </w:p>
    <w:p w14:paraId="0FD1F8C8" w14:textId="5EA53648" w:rsidR="00F06B35" w:rsidRPr="007734EB" w:rsidRDefault="00F06B35" w:rsidP="007734EB">
      <w:pPr>
        <w:jc w:val="both"/>
        <w:rPr>
          <w:rFonts w:ascii="Arial" w:hAnsi="Arial" w:cs="Arial"/>
          <w:sz w:val="22"/>
          <w:szCs w:val="22"/>
        </w:rPr>
      </w:pPr>
      <w:r w:rsidRPr="007734EB">
        <w:rPr>
          <w:rFonts w:ascii="Arial" w:hAnsi="Arial" w:cs="Arial"/>
          <w:b/>
          <w:bCs/>
          <w:sz w:val="22"/>
          <w:szCs w:val="22"/>
        </w:rPr>
        <w:t>Consumo de combustibl</w:t>
      </w:r>
      <w:r w:rsidR="007734EB">
        <w:rPr>
          <w:rFonts w:ascii="Arial" w:hAnsi="Arial" w:cs="Arial"/>
          <w:b/>
          <w:bCs/>
          <w:sz w:val="22"/>
          <w:szCs w:val="22"/>
        </w:rPr>
        <w:t xml:space="preserve">e. </w:t>
      </w:r>
      <w:r w:rsidRPr="007734EB">
        <w:rPr>
          <w:rFonts w:ascii="Arial" w:hAnsi="Arial" w:cs="Arial"/>
          <w:sz w:val="22"/>
          <w:szCs w:val="22"/>
        </w:rPr>
        <w:t xml:space="preserve">Los volquetes que consumen mayor combustible son enviados a fases con </w:t>
      </w:r>
      <w:r w:rsidR="007734EB">
        <w:rPr>
          <w:rFonts w:ascii="Arial" w:hAnsi="Arial" w:cs="Arial"/>
          <w:sz w:val="22"/>
          <w:szCs w:val="22"/>
        </w:rPr>
        <w:t>menores tramos en pendiente; es decir, con menores kilómetros equivalentes</w:t>
      </w:r>
      <w:r w:rsidRPr="007734EB">
        <w:rPr>
          <w:rFonts w:ascii="Arial" w:hAnsi="Arial" w:cs="Arial"/>
          <w:sz w:val="22"/>
          <w:szCs w:val="22"/>
        </w:rPr>
        <w:t>.</w:t>
      </w:r>
    </w:p>
    <w:p w14:paraId="2F09ADFE" w14:textId="77777777" w:rsidR="007734EB" w:rsidRDefault="007734EB" w:rsidP="007734EB">
      <w:pPr>
        <w:jc w:val="both"/>
        <w:rPr>
          <w:rFonts w:ascii="Arial" w:hAnsi="Arial" w:cs="Arial"/>
          <w:sz w:val="22"/>
          <w:szCs w:val="22"/>
        </w:rPr>
      </w:pPr>
    </w:p>
    <w:p w14:paraId="4656264D" w14:textId="2768D862" w:rsidR="00F06B35" w:rsidRPr="007734EB" w:rsidRDefault="007734EB" w:rsidP="007734EB">
      <w:pPr>
        <w:jc w:val="both"/>
        <w:rPr>
          <w:rFonts w:ascii="Arial" w:hAnsi="Arial" w:cs="Arial"/>
          <w:sz w:val="22"/>
          <w:szCs w:val="22"/>
        </w:rPr>
      </w:pPr>
      <w:r>
        <w:rPr>
          <w:rFonts w:ascii="Arial" w:hAnsi="Arial" w:cs="Arial"/>
          <w:b/>
          <w:bCs/>
          <w:sz w:val="22"/>
          <w:szCs w:val="22"/>
        </w:rPr>
        <w:t>Altura de carguío</w:t>
      </w:r>
      <w:r w:rsidRPr="007734EB">
        <w:rPr>
          <w:rFonts w:ascii="Arial" w:hAnsi="Arial" w:cs="Arial"/>
          <w:b/>
          <w:bCs/>
          <w:sz w:val="22"/>
          <w:szCs w:val="22"/>
        </w:rPr>
        <w:t>.</w:t>
      </w:r>
      <w:r w:rsidR="00F06B35" w:rsidRPr="007734EB">
        <w:rPr>
          <w:rFonts w:ascii="Arial" w:hAnsi="Arial" w:cs="Arial"/>
          <w:sz w:val="22"/>
          <w:szCs w:val="22"/>
        </w:rPr>
        <w:t xml:space="preserve"> Una pala con mayor nivel visual puede cargar volquetes con mayor altura de carguío.</w:t>
      </w:r>
      <w:r>
        <w:rPr>
          <w:rFonts w:ascii="Arial" w:hAnsi="Arial" w:cs="Arial"/>
          <w:sz w:val="22"/>
          <w:szCs w:val="22"/>
        </w:rPr>
        <w:t xml:space="preserve"> Por lo tanto, los volquetes con mayor altura de carguío son enviados a las palas más altas.</w:t>
      </w:r>
    </w:p>
    <w:p w14:paraId="2F481C1C" w14:textId="77777777" w:rsidR="007734EB" w:rsidRDefault="007734EB" w:rsidP="007734EB">
      <w:pPr>
        <w:jc w:val="both"/>
        <w:rPr>
          <w:rFonts w:ascii="Arial" w:hAnsi="Arial" w:cs="Arial"/>
          <w:sz w:val="22"/>
          <w:szCs w:val="22"/>
        </w:rPr>
      </w:pPr>
    </w:p>
    <w:p w14:paraId="67353059" w14:textId="48DA18D7" w:rsidR="00F06B35" w:rsidRPr="007734EB" w:rsidRDefault="00F06B35" w:rsidP="007734EB">
      <w:pPr>
        <w:jc w:val="both"/>
        <w:rPr>
          <w:rFonts w:ascii="Arial" w:hAnsi="Arial" w:cs="Arial"/>
          <w:sz w:val="22"/>
          <w:szCs w:val="22"/>
        </w:rPr>
      </w:pPr>
      <w:r w:rsidRPr="007734EB">
        <w:rPr>
          <w:rFonts w:ascii="Arial" w:hAnsi="Arial" w:cs="Arial"/>
          <w:b/>
          <w:bCs/>
          <w:sz w:val="22"/>
          <w:szCs w:val="22"/>
        </w:rPr>
        <w:t>Carga útil</w:t>
      </w:r>
      <w:r w:rsidR="007734EB" w:rsidRPr="007734EB">
        <w:rPr>
          <w:rFonts w:ascii="Arial" w:hAnsi="Arial" w:cs="Arial"/>
          <w:b/>
          <w:bCs/>
          <w:sz w:val="22"/>
          <w:szCs w:val="22"/>
        </w:rPr>
        <w:t>.</w:t>
      </w:r>
      <w:r w:rsidRPr="007734EB">
        <w:rPr>
          <w:rFonts w:ascii="Arial" w:hAnsi="Arial" w:cs="Arial"/>
          <w:sz w:val="22"/>
          <w:szCs w:val="22"/>
        </w:rPr>
        <w:t xml:space="preserve"> Volquetes con mayor carga útil son asignados a fases de desmonte; los de menor carga útil son asignados a fases de mineral. </w:t>
      </w:r>
    </w:p>
    <w:p w14:paraId="61F0283D" w14:textId="77777777" w:rsidR="00EB4BAA" w:rsidRDefault="00EB4BAA" w:rsidP="00EB4BAA">
      <w:pPr>
        <w:jc w:val="both"/>
        <w:rPr>
          <w:rFonts w:ascii="Arial" w:hAnsi="Arial" w:cs="Arial"/>
          <w:b/>
          <w:bCs/>
          <w:sz w:val="22"/>
          <w:szCs w:val="22"/>
        </w:rPr>
      </w:pPr>
    </w:p>
    <w:p w14:paraId="06B4E8FA" w14:textId="31E4B110" w:rsidR="007734EB" w:rsidRDefault="007734EB" w:rsidP="007734EB">
      <w:pPr>
        <w:jc w:val="both"/>
        <w:rPr>
          <w:rFonts w:ascii="Arial" w:hAnsi="Arial" w:cs="Arial"/>
          <w:sz w:val="22"/>
          <w:szCs w:val="22"/>
        </w:rPr>
      </w:pPr>
      <w:r>
        <w:rPr>
          <w:rFonts w:ascii="Arial" w:hAnsi="Arial" w:cs="Arial"/>
          <w:sz w:val="22"/>
          <w:szCs w:val="22"/>
        </w:rPr>
        <w:t>Para ubicarse espacialmente, los 46 volquetes son distribuidos en las 4 fases actualmente operativas, ver Figura 1</w:t>
      </w:r>
      <w:r w:rsidR="00BD12D1">
        <w:rPr>
          <w:rFonts w:ascii="Arial" w:hAnsi="Arial" w:cs="Arial"/>
          <w:sz w:val="22"/>
          <w:szCs w:val="22"/>
        </w:rPr>
        <w:t>3</w:t>
      </w:r>
      <w:r>
        <w:rPr>
          <w:rFonts w:ascii="Arial" w:hAnsi="Arial" w:cs="Arial"/>
          <w:sz w:val="22"/>
          <w:szCs w:val="22"/>
        </w:rPr>
        <w:t>.</w:t>
      </w:r>
    </w:p>
    <w:p w14:paraId="5835DA20" w14:textId="77777777" w:rsidR="007734EB" w:rsidRDefault="007734EB" w:rsidP="007734EB">
      <w:pPr>
        <w:jc w:val="both"/>
        <w:rPr>
          <w:rFonts w:ascii="Arial" w:hAnsi="Arial" w:cs="Arial"/>
          <w:sz w:val="22"/>
          <w:szCs w:val="22"/>
        </w:rPr>
      </w:pPr>
    </w:p>
    <w:p w14:paraId="03EAB5C2" w14:textId="031214C0" w:rsidR="003A5791" w:rsidRPr="00F06B35" w:rsidRDefault="003A5791" w:rsidP="003A5791">
      <w:pPr>
        <w:jc w:val="both"/>
        <w:rPr>
          <w:rFonts w:ascii="Arial" w:hAnsi="Arial" w:cs="Arial"/>
          <w:b/>
          <w:bCs/>
          <w:sz w:val="22"/>
          <w:szCs w:val="22"/>
        </w:rPr>
      </w:pPr>
      <w:r w:rsidRPr="00F06B35">
        <w:rPr>
          <w:rFonts w:ascii="Arial" w:hAnsi="Arial" w:cs="Arial"/>
          <w:b/>
          <w:bCs/>
          <w:sz w:val="22"/>
          <w:szCs w:val="22"/>
        </w:rPr>
        <w:t xml:space="preserve">Figura </w:t>
      </w:r>
      <w:r>
        <w:rPr>
          <w:rFonts w:ascii="Arial" w:hAnsi="Arial" w:cs="Arial"/>
          <w:b/>
          <w:bCs/>
          <w:sz w:val="22"/>
          <w:szCs w:val="22"/>
        </w:rPr>
        <w:t>1</w:t>
      </w:r>
      <w:r w:rsidR="00FC4D95">
        <w:rPr>
          <w:rFonts w:ascii="Arial" w:hAnsi="Arial" w:cs="Arial"/>
          <w:b/>
          <w:bCs/>
          <w:sz w:val="22"/>
          <w:szCs w:val="22"/>
        </w:rPr>
        <w:t>3</w:t>
      </w:r>
    </w:p>
    <w:p w14:paraId="5E4B8F45" w14:textId="697194A1" w:rsidR="003A5791" w:rsidRPr="00310324" w:rsidRDefault="003A5791" w:rsidP="003A5791">
      <w:pPr>
        <w:spacing w:after="120"/>
        <w:jc w:val="both"/>
        <w:rPr>
          <w:rFonts w:ascii="Arial" w:hAnsi="Arial" w:cs="Arial"/>
          <w:i/>
          <w:iCs/>
          <w:sz w:val="22"/>
          <w:szCs w:val="22"/>
        </w:rPr>
      </w:pPr>
      <w:r>
        <w:rPr>
          <w:rFonts w:ascii="Arial" w:hAnsi="Arial" w:cs="Arial"/>
          <w:i/>
          <w:iCs/>
          <w:sz w:val="22"/>
          <w:szCs w:val="22"/>
        </w:rPr>
        <w:t>Fases operativas en mina Cuajone</w:t>
      </w:r>
    </w:p>
    <w:p w14:paraId="26FACAEF" w14:textId="780C778B" w:rsidR="007734EB" w:rsidRDefault="003A5791" w:rsidP="003A5791">
      <w:pPr>
        <w:jc w:val="center"/>
        <w:rPr>
          <w:rFonts w:ascii="Arial" w:hAnsi="Arial" w:cs="Arial"/>
          <w:sz w:val="22"/>
          <w:szCs w:val="22"/>
        </w:rPr>
      </w:pPr>
      <w:r w:rsidRPr="003A5791">
        <w:rPr>
          <w:rFonts w:ascii="Arial" w:hAnsi="Arial" w:cs="Arial"/>
          <w:noProof/>
          <w:sz w:val="22"/>
          <w:szCs w:val="22"/>
        </w:rPr>
        <w:drawing>
          <wp:inline distT="0" distB="0" distL="0" distR="0" wp14:anchorId="11530284" wp14:editId="0E2922B8">
            <wp:extent cx="2399386" cy="2589885"/>
            <wp:effectExtent l="19050" t="19050" r="20320" b="20320"/>
            <wp:docPr id="873355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55604" name=""/>
                    <pic:cNvPicPr/>
                  </pic:nvPicPr>
                  <pic:blipFill>
                    <a:blip r:embed="rId34"/>
                    <a:stretch>
                      <a:fillRect/>
                    </a:stretch>
                  </pic:blipFill>
                  <pic:spPr>
                    <a:xfrm>
                      <a:off x="0" y="0"/>
                      <a:ext cx="2406238" cy="2597281"/>
                    </a:xfrm>
                    <a:prstGeom prst="rect">
                      <a:avLst/>
                    </a:prstGeom>
                    <a:ln w="6350">
                      <a:solidFill>
                        <a:schemeClr val="tx1"/>
                      </a:solidFill>
                    </a:ln>
                  </pic:spPr>
                </pic:pic>
              </a:graphicData>
            </a:graphic>
          </wp:inline>
        </w:drawing>
      </w:r>
    </w:p>
    <w:p w14:paraId="178709DD" w14:textId="77777777" w:rsidR="003A5791" w:rsidRDefault="003A5791" w:rsidP="003A5791">
      <w:pPr>
        <w:spacing w:before="120"/>
        <w:jc w:val="both"/>
        <w:rPr>
          <w:rFonts w:ascii="Arial" w:hAnsi="Arial" w:cs="Arial"/>
          <w:sz w:val="16"/>
          <w:szCs w:val="16"/>
        </w:rPr>
      </w:pPr>
      <w:r w:rsidRPr="002E3583">
        <w:rPr>
          <w:rFonts w:ascii="Arial" w:hAnsi="Arial" w:cs="Arial"/>
          <w:sz w:val="16"/>
          <w:szCs w:val="16"/>
        </w:rPr>
        <w:t xml:space="preserve">Nota: </w:t>
      </w:r>
      <w:r>
        <w:rPr>
          <w:rFonts w:ascii="Arial" w:hAnsi="Arial" w:cs="Arial"/>
          <w:sz w:val="16"/>
          <w:szCs w:val="16"/>
        </w:rPr>
        <w:t>Elaboración propia</w:t>
      </w:r>
      <w:r w:rsidRPr="002E3583">
        <w:rPr>
          <w:rFonts w:ascii="Arial" w:hAnsi="Arial" w:cs="Arial"/>
          <w:sz w:val="16"/>
          <w:szCs w:val="16"/>
        </w:rPr>
        <w:t>.</w:t>
      </w:r>
    </w:p>
    <w:p w14:paraId="76FD29A3" w14:textId="77777777" w:rsidR="00C207F1" w:rsidRDefault="00C207F1" w:rsidP="003A5791">
      <w:pPr>
        <w:spacing w:before="120"/>
        <w:jc w:val="both"/>
        <w:rPr>
          <w:rFonts w:ascii="Arial" w:hAnsi="Arial" w:cs="Arial"/>
          <w:sz w:val="16"/>
          <w:szCs w:val="16"/>
        </w:rPr>
      </w:pPr>
    </w:p>
    <w:p w14:paraId="23C01AF9" w14:textId="4193FEE3" w:rsidR="00D6364A" w:rsidRDefault="00D6364A" w:rsidP="007734EB">
      <w:pPr>
        <w:jc w:val="both"/>
        <w:rPr>
          <w:rFonts w:ascii="Arial" w:hAnsi="Arial" w:cs="Arial"/>
          <w:sz w:val="22"/>
          <w:szCs w:val="22"/>
        </w:rPr>
      </w:pPr>
      <w:r>
        <w:rPr>
          <w:rFonts w:ascii="Arial" w:hAnsi="Arial" w:cs="Arial"/>
          <w:sz w:val="22"/>
          <w:szCs w:val="22"/>
        </w:rPr>
        <w:lastRenderedPageBreak/>
        <w:t>Antes de implementa</w:t>
      </w:r>
      <w:r w:rsidR="00C207F1">
        <w:rPr>
          <w:rFonts w:ascii="Arial" w:hAnsi="Arial" w:cs="Arial"/>
          <w:sz w:val="22"/>
          <w:szCs w:val="22"/>
        </w:rPr>
        <w:t>r</w:t>
      </w:r>
      <w:r>
        <w:rPr>
          <w:rFonts w:ascii="Arial" w:hAnsi="Arial" w:cs="Arial"/>
          <w:sz w:val="22"/>
          <w:szCs w:val="22"/>
        </w:rPr>
        <w:t xml:space="preserve"> las directrices operativas, los volquetes de la flota Komatsu 980E</w:t>
      </w:r>
      <w:r w:rsidR="003A5791">
        <w:rPr>
          <w:rFonts w:ascii="Arial" w:hAnsi="Arial" w:cs="Arial"/>
          <w:sz w:val="22"/>
          <w:szCs w:val="22"/>
        </w:rPr>
        <w:t xml:space="preserve"> con motor MTU </w:t>
      </w:r>
      <w:r>
        <w:rPr>
          <w:rFonts w:ascii="Arial" w:hAnsi="Arial" w:cs="Arial"/>
          <w:sz w:val="22"/>
          <w:szCs w:val="22"/>
        </w:rPr>
        <w:t xml:space="preserve">cuyo consumo es mayor al de otras flotas estaban en rutas largas con </w:t>
      </w:r>
      <w:r w:rsidR="003A5791">
        <w:rPr>
          <w:rFonts w:ascii="Arial" w:hAnsi="Arial" w:cs="Arial"/>
          <w:sz w:val="22"/>
          <w:szCs w:val="22"/>
        </w:rPr>
        <w:t xml:space="preserve">gradientes </w:t>
      </w:r>
      <w:proofErr w:type="gramStart"/>
      <w:r w:rsidR="003A5791">
        <w:rPr>
          <w:rFonts w:ascii="Arial" w:hAnsi="Arial" w:cs="Arial"/>
          <w:sz w:val="22"/>
          <w:szCs w:val="22"/>
        </w:rPr>
        <w:t>continuas</w:t>
      </w:r>
      <w:proofErr w:type="gramEnd"/>
      <w:r w:rsidR="003A5791">
        <w:rPr>
          <w:rFonts w:ascii="Arial" w:hAnsi="Arial" w:cs="Arial"/>
          <w:sz w:val="22"/>
          <w:szCs w:val="22"/>
        </w:rPr>
        <w:t xml:space="preserve"> </w:t>
      </w:r>
      <w:r>
        <w:rPr>
          <w:rFonts w:ascii="Arial" w:hAnsi="Arial" w:cs="Arial"/>
          <w:sz w:val="22"/>
          <w:szCs w:val="22"/>
        </w:rPr>
        <w:t xml:space="preserve">asociadas </w:t>
      </w:r>
      <w:r w:rsidR="003A5791">
        <w:rPr>
          <w:rFonts w:ascii="Arial" w:hAnsi="Arial" w:cs="Arial"/>
          <w:sz w:val="22"/>
          <w:szCs w:val="22"/>
        </w:rPr>
        <w:t xml:space="preserve">a </w:t>
      </w:r>
      <w:r>
        <w:rPr>
          <w:rFonts w:ascii="Arial" w:hAnsi="Arial" w:cs="Arial"/>
          <w:sz w:val="22"/>
          <w:szCs w:val="22"/>
        </w:rPr>
        <w:t xml:space="preserve">fases de minado </w:t>
      </w:r>
      <w:r w:rsidR="003A5791">
        <w:rPr>
          <w:rFonts w:ascii="Arial" w:hAnsi="Arial" w:cs="Arial"/>
          <w:sz w:val="22"/>
          <w:szCs w:val="22"/>
        </w:rPr>
        <w:t>más profundas</w:t>
      </w:r>
      <w:r>
        <w:rPr>
          <w:rFonts w:ascii="Arial" w:hAnsi="Arial" w:cs="Arial"/>
          <w:sz w:val="22"/>
          <w:szCs w:val="22"/>
        </w:rPr>
        <w:t>, ver figura 1</w:t>
      </w:r>
      <w:r w:rsidR="00BD12D1">
        <w:rPr>
          <w:rFonts w:ascii="Arial" w:hAnsi="Arial" w:cs="Arial"/>
          <w:sz w:val="22"/>
          <w:szCs w:val="22"/>
        </w:rPr>
        <w:t>4</w:t>
      </w:r>
      <w:r>
        <w:rPr>
          <w:rFonts w:ascii="Arial" w:hAnsi="Arial" w:cs="Arial"/>
          <w:sz w:val="22"/>
          <w:szCs w:val="22"/>
        </w:rPr>
        <w:t>.</w:t>
      </w:r>
    </w:p>
    <w:p w14:paraId="1D03D108" w14:textId="77777777" w:rsidR="00D6364A" w:rsidRDefault="00D6364A" w:rsidP="00D6364A">
      <w:pPr>
        <w:rPr>
          <w:rFonts w:ascii="Arial" w:hAnsi="Arial" w:cs="Arial"/>
          <w:sz w:val="22"/>
          <w:szCs w:val="22"/>
        </w:rPr>
      </w:pPr>
    </w:p>
    <w:p w14:paraId="7BFDB6DF" w14:textId="4C847279" w:rsidR="00D6364A" w:rsidRPr="00310324" w:rsidRDefault="00D6364A" w:rsidP="00D6364A">
      <w:pPr>
        <w:rPr>
          <w:rFonts w:ascii="Arial" w:hAnsi="Arial" w:cs="Arial"/>
          <w:b/>
          <w:bCs/>
          <w:sz w:val="22"/>
          <w:szCs w:val="22"/>
        </w:rPr>
      </w:pPr>
      <w:r w:rsidRPr="00310324">
        <w:rPr>
          <w:rFonts w:ascii="Arial" w:hAnsi="Arial" w:cs="Arial"/>
          <w:b/>
          <w:bCs/>
          <w:sz w:val="22"/>
          <w:szCs w:val="22"/>
        </w:rPr>
        <w:t xml:space="preserve">Figura </w:t>
      </w:r>
      <w:r>
        <w:rPr>
          <w:rFonts w:ascii="Arial" w:hAnsi="Arial" w:cs="Arial"/>
          <w:b/>
          <w:bCs/>
          <w:sz w:val="22"/>
          <w:szCs w:val="22"/>
        </w:rPr>
        <w:t>1</w:t>
      </w:r>
      <w:r w:rsidR="00FC4D95">
        <w:rPr>
          <w:rFonts w:ascii="Arial" w:hAnsi="Arial" w:cs="Arial"/>
          <w:b/>
          <w:bCs/>
          <w:sz w:val="22"/>
          <w:szCs w:val="22"/>
        </w:rPr>
        <w:t>4</w:t>
      </w:r>
    </w:p>
    <w:p w14:paraId="74CA9A2E" w14:textId="59354361" w:rsidR="00D6364A" w:rsidRDefault="00D6364A" w:rsidP="00D6364A">
      <w:pPr>
        <w:rPr>
          <w:rFonts w:ascii="Arial" w:hAnsi="Arial" w:cs="Arial"/>
          <w:sz w:val="22"/>
          <w:szCs w:val="22"/>
        </w:rPr>
      </w:pPr>
      <w:r>
        <w:rPr>
          <w:rFonts w:ascii="Arial" w:hAnsi="Arial" w:cs="Arial"/>
          <w:i/>
          <w:iCs/>
          <w:sz w:val="22"/>
          <w:szCs w:val="22"/>
        </w:rPr>
        <w:t>Anterior</w:t>
      </w:r>
      <w:r w:rsidRPr="00310324">
        <w:rPr>
          <w:rFonts w:ascii="Arial" w:hAnsi="Arial" w:cs="Arial"/>
          <w:i/>
          <w:iCs/>
          <w:sz w:val="22"/>
          <w:szCs w:val="22"/>
        </w:rPr>
        <w:t xml:space="preserve"> asignación </w:t>
      </w:r>
      <w:r>
        <w:rPr>
          <w:rFonts w:ascii="Arial" w:hAnsi="Arial" w:cs="Arial"/>
          <w:i/>
          <w:iCs/>
          <w:sz w:val="22"/>
          <w:szCs w:val="22"/>
        </w:rPr>
        <w:t>de flota Komatsu 980E</w:t>
      </w:r>
    </w:p>
    <w:p w14:paraId="38F5C865" w14:textId="7D3E55C0" w:rsidR="00D6364A" w:rsidRDefault="002566A7" w:rsidP="00391E46">
      <w:pPr>
        <w:jc w:val="center"/>
        <w:rPr>
          <w:rFonts w:ascii="Arial" w:hAnsi="Arial" w:cs="Arial"/>
          <w:sz w:val="22"/>
          <w:szCs w:val="22"/>
        </w:rPr>
      </w:pPr>
      <w:r>
        <w:rPr>
          <w:rFonts w:ascii="Arial" w:hAnsi="Arial" w:cs="Arial"/>
          <w:noProof/>
          <w:sz w:val="22"/>
          <w:szCs w:val="22"/>
        </w:rPr>
        <w:drawing>
          <wp:inline distT="0" distB="0" distL="0" distR="0" wp14:anchorId="5B6C96EB" wp14:editId="6EEC6E94">
            <wp:extent cx="3063240" cy="2464516"/>
            <wp:effectExtent l="19050" t="19050" r="22860" b="12065"/>
            <wp:docPr id="730747160" name="Picture 7" descr="A chart with numbers and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747160" name="Picture 7" descr="A chart with numbers and a number of different color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063240" cy="2464516"/>
                    </a:xfrm>
                    <a:prstGeom prst="rect">
                      <a:avLst/>
                    </a:prstGeom>
                    <a:noFill/>
                    <a:ln w="3175">
                      <a:solidFill>
                        <a:schemeClr val="tx1"/>
                      </a:solidFill>
                    </a:ln>
                  </pic:spPr>
                </pic:pic>
              </a:graphicData>
            </a:graphic>
          </wp:inline>
        </w:drawing>
      </w:r>
    </w:p>
    <w:p w14:paraId="0562DF37" w14:textId="26A88F7B" w:rsidR="00D6364A" w:rsidRPr="001A6319" w:rsidRDefault="00D6364A" w:rsidP="00D6364A">
      <w:pPr>
        <w:rPr>
          <w:rFonts w:ascii="Arial" w:hAnsi="Arial" w:cs="Arial"/>
          <w:sz w:val="16"/>
          <w:szCs w:val="16"/>
        </w:rPr>
      </w:pPr>
      <w:r w:rsidRPr="001A6319">
        <w:rPr>
          <w:rFonts w:ascii="Arial" w:hAnsi="Arial" w:cs="Arial"/>
          <w:sz w:val="16"/>
          <w:szCs w:val="16"/>
        </w:rPr>
        <w:t xml:space="preserve">Nota. </w:t>
      </w:r>
      <w:r w:rsidRPr="001A6319">
        <w:rPr>
          <w:rFonts w:ascii="Arial" w:hAnsi="Arial" w:cs="Arial"/>
          <w:i/>
          <w:iCs/>
          <w:sz w:val="16"/>
          <w:szCs w:val="16"/>
        </w:rPr>
        <w:t>En base a información de Dispatch del año 20</w:t>
      </w:r>
      <w:r>
        <w:rPr>
          <w:rFonts w:ascii="Arial" w:hAnsi="Arial" w:cs="Arial"/>
          <w:i/>
          <w:iCs/>
          <w:sz w:val="16"/>
          <w:szCs w:val="16"/>
        </w:rPr>
        <w:t>25</w:t>
      </w:r>
      <w:r w:rsidRPr="001A6319">
        <w:rPr>
          <w:rFonts w:ascii="Arial" w:hAnsi="Arial" w:cs="Arial"/>
          <w:i/>
          <w:iCs/>
          <w:sz w:val="16"/>
          <w:szCs w:val="16"/>
        </w:rPr>
        <w:t>.</w:t>
      </w:r>
    </w:p>
    <w:p w14:paraId="4815A08F" w14:textId="77777777" w:rsidR="00D6364A" w:rsidRDefault="00D6364A" w:rsidP="00D6364A">
      <w:pPr>
        <w:rPr>
          <w:rFonts w:ascii="Arial" w:hAnsi="Arial" w:cs="Arial"/>
          <w:sz w:val="22"/>
          <w:szCs w:val="22"/>
        </w:rPr>
      </w:pPr>
    </w:p>
    <w:p w14:paraId="00BD6DF0" w14:textId="7BB79090" w:rsidR="00D6364A" w:rsidRDefault="00D6364A" w:rsidP="00EB4BAA">
      <w:pPr>
        <w:jc w:val="both"/>
        <w:rPr>
          <w:rFonts w:ascii="Arial" w:hAnsi="Arial" w:cs="Arial"/>
          <w:sz w:val="22"/>
          <w:szCs w:val="22"/>
        </w:rPr>
      </w:pPr>
      <w:r>
        <w:rPr>
          <w:rFonts w:ascii="Arial" w:hAnsi="Arial" w:cs="Arial"/>
          <w:sz w:val="22"/>
          <w:szCs w:val="22"/>
        </w:rPr>
        <w:t xml:space="preserve">En la figura se observa que los volquetes de la flota Komatsu 980E estaban asignados principalmente a Fase </w:t>
      </w:r>
      <w:r w:rsidR="003A5791">
        <w:rPr>
          <w:rFonts w:ascii="Arial" w:hAnsi="Arial" w:cs="Arial"/>
          <w:sz w:val="22"/>
          <w:szCs w:val="22"/>
        </w:rPr>
        <w:t>0</w:t>
      </w:r>
      <w:r>
        <w:rPr>
          <w:rFonts w:ascii="Arial" w:hAnsi="Arial" w:cs="Arial"/>
          <w:sz w:val="22"/>
          <w:szCs w:val="22"/>
        </w:rPr>
        <w:t xml:space="preserve">7 y Fase </w:t>
      </w:r>
      <w:r w:rsidR="003A5791">
        <w:rPr>
          <w:rFonts w:ascii="Arial" w:hAnsi="Arial" w:cs="Arial"/>
          <w:sz w:val="22"/>
          <w:szCs w:val="22"/>
        </w:rPr>
        <w:t>0</w:t>
      </w:r>
      <w:r>
        <w:rPr>
          <w:rFonts w:ascii="Arial" w:hAnsi="Arial" w:cs="Arial"/>
          <w:sz w:val="22"/>
          <w:szCs w:val="22"/>
        </w:rPr>
        <w:t xml:space="preserve">8, donde en esta </w:t>
      </w:r>
      <w:r w:rsidR="003A5791">
        <w:rPr>
          <w:rFonts w:ascii="Arial" w:hAnsi="Arial" w:cs="Arial"/>
          <w:sz w:val="22"/>
          <w:szCs w:val="22"/>
        </w:rPr>
        <w:t>ú</w:t>
      </w:r>
      <w:r>
        <w:rPr>
          <w:rFonts w:ascii="Arial" w:hAnsi="Arial" w:cs="Arial"/>
          <w:sz w:val="22"/>
          <w:szCs w:val="22"/>
        </w:rPr>
        <w:t xml:space="preserve">ltima su ruta principal tiene 11.65 </w:t>
      </w:r>
      <w:proofErr w:type="spellStart"/>
      <w:r>
        <w:rPr>
          <w:rFonts w:ascii="Arial" w:hAnsi="Arial" w:cs="Arial"/>
          <w:sz w:val="22"/>
          <w:szCs w:val="22"/>
        </w:rPr>
        <w:t>kmeq</w:t>
      </w:r>
      <w:proofErr w:type="spellEnd"/>
      <w:r>
        <w:rPr>
          <w:rFonts w:ascii="Arial" w:hAnsi="Arial" w:cs="Arial"/>
          <w:sz w:val="22"/>
          <w:szCs w:val="22"/>
        </w:rPr>
        <w:t>.</w:t>
      </w:r>
    </w:p>
    <w:p w14:paraId="746F1782" w14:textId="33B16027" w:rsidR="00D6364A" w:rsidRDefault="003A5791" w:rsidP="00EB4BAA">
      <w:pPr>
        <w:jc w:val="both"/>
        <w:rPr>
          <w:rFonts w:ascii="Arial" w:hAnsi="Arial" w:cs="Arial"/>
          <w:sz w:val="22"/>
          <w:szCs w:val="22"/>
        </w:rPr>
      </w:pPr>
      <w:r>
        <w:rPr>
          <w:rFonts w:ascii="Arial" w:hAnsi="Arial" w:cs="Arial"/>
          <w:sz w:val="22"/>
          <w:szCs w:val="22"/>
        </w:rPr>
        <w:t>Por esta razón, los 3 volquetes de la flota Komatsu 980E con motor MTU fueron reasignados a una ruta con menor recorrido sobre pendiente,</w:t>
      </w:r>
      <w:r w:rsidR="00D6364A">
        <w:rPr>
          <w:rFonts w:ascii="Arial" w:hAnsi="Arial" w:cs="Arial"/>
          <w:sz w:val="22"/>
          <w:szCs w:val="22"/>
        </w:rPr>
        <w:t xml:space="preserve"> ver figura 1</w:t>
      </w:r>
      <w:r w:rsidR="00BD12D1">
        <w:rPr>
          <w:rFonts w:ascii="Arial" w:hAnsi="Arial" w:cs="Arial"/>
          <w:sz w:val="22"/>
          <w:szCs w:val="22"/>
        </w:rPr>
        <w:t>5</w:t>
      </w:r>
      <w:r w:rsidR="00D6364A">
        <w:rPr>
          <w:rFonts w:ascii="Arial" w:hAnsi="Arial" w:cs="Arial"/>
          <w:sz w:val="22"/>
          <w:szCs w:val="22"/>
        </w:rPr>
        <w:t>.</w:t>
      </w:r>
    </w:p>
    <w:p w14:paraId="64E5CEC9" w14:textId="77777777" w:rsidR="00D6364A" w:rsidRDefault="00D6364A" w:rsidP="00D6364A">
      <w:pPr>
        <w:rPr>
          <w:rFonts w:ascii="Arial" w:hAnsi="Arial" w:cs="Arial"/>
          <w:sz w:val="22"/>
          <w:szCs w:val="22"/>
        </w:rPr>
      </w:pPr>
    </w:p>
    <w:p w14:paraId="534CA090" w14:textId="7871794E" w:rsidR="00D6364A" w:rsidRDefault="00D6364A" w:rsidP="00D6364A">
      <w:pPr>
        <w:rPr>
          <w:rFonts w:ascii="Arial" w:hAnsi="Arial" w:cs="Arial"/>
          <w:i/>
          <w:iCs/>
          <w:sz w:val="22"/>
          <w:szCs w:val="22"/>
        </w:rPr>
      </w:pPr>
      <w:r w:rsidRPr="00310324">
        <w:rPr>
          <w:rFonts w:ascii="Arial" w:hAnsi="Arial" w:cs="Arial"/>
          <w:b/>
          <w:bCs/>
          <w:sz w:val="22"/>
          <w:szCs w:val="22"/>
        </w:rPr>
        <w:t xml:space="preserve">Figura </w:t>
      </w:r>
      <w:r>
        <w:rPr>
          <w:rFonts w:ascii="Arial" w:hAnsi="Arial" w:cs="Arial"/>
          <w:b/>
          <w:bCs/>
          <w:sz w:val="22"/>
          <w:szCs w:val="22"/>
        </w:rPr>
        <w:t>1</w:t>
      </w:r>
      <w:r w:rsidR="00FC4D95">
        <w:rPr>
          <w:rFonts w:ascii="Arial" w:hAnsi="Arial" w:cs="Arial"/>
          <w:b/>
          <w:bCs/>
          <w:sz w:val="22"/>
          <w:szCs w:val="22"/>
        </w:rPr>
        <w:t>5</w:t>
      </w:r>
    </w:p>
    <w:p w14:paraId="296F6FFE" w14:textId="023A5595" w:rsidR="00D6364A" w:rsidRDefault="00D6364A" w:rsidP="00D6364A">
      <w:pPr>
        <w:rPr>
          <w:rFonts w:ascii="Arial" w:hAnsi="Arial" w:cs="Arial"/>
          <w:sz w:val="22"/>
          <w:szCs w:val="22"/>
        </w:rPr>
      </w:pPr>
      <w:r w:rsidRPr="00310324">
        <w:rPr>
          <w:rFonts w:ascii="Arial" w:hAnsi="Arial" w:cs="Arial"/>
          <w:i/>
          <w:iCs/>
          <w:sz w:val="22"/>
          <w:szCs w:val="22"/>
        </w:rPr>
        <w:t xml:space="preserve">Nueva asignación </w:t>
      </w:r>
      <w:r>
        <w:rPr>
          <w:rFonts w:ascii="Arial" w:hAnsi="Arial" w:cs="Arial"/>
          <w:i/>
          <w:iCs/>
          <w:sz w:val="22"/>
          <w:szCs w:val="22"/>
        </w:rPr>
        <w:t>de flota Komatsu 980 E</w:t>
      </w:r>
    </w:p>
    <w:p w14:paraId="5F3AD8E6" w14:textId="6832EAF9" w:rsidR="00D6364A" w:rsidRDefault="002566A7" w:rsidP="00391E46">
      <w:pPr>
        <w:jc w:val="center"/>
        <w:rPr>
          <w:rFonts w:ascii="Arial" w:hAnsi="Arial" w:cs="Arial"/>
          <w:sz w:val="22"/>
          <w:szCs w:val="22"/>
        </w:rPr>
      </w:pPr>
      <w:r>
        <w:rPr>
          <w:rFonts w:ascii="Arial" w:hAnsi="Arial" w:cs="Arial"/>
          <w:noProof/>
          <w:sz w:val="22"/>
          <w:szCs w:val="22"/>
        </w:rPr>
        <w:drawing>
          <wp:inline distT="0" distB="0" distL="0" distR="0" wp14:anchorId="046D3405" wp14:editId="513B7DE6">
            <wp:extent cx="3063240" cy="2469396"/>
            <wp:effectExtent l="19050" t="19050" r="22860" b="26670"/>
            <wp:docPr id="2129645728" name="Picture 8" descr="A chart with numbers and a number of different col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645728" name="Picture 8" descr="A chart with numbers and a number of different colors&#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063240" cy="2469396"/>
                    </a:xfrm>
                    <a:prstGeom prst="rect">
                      <a:avLst/>
                    </a:prstGeom>
                    <a:noFill/>
                    <a:ln w="3175">
                      <a:solidFill>
                        <a:schemeClr val="tx1"/>
                      </a:solidFill>
                    </a:ln>
                  </pic:spPr>
                </pic:pic>
              </a:graphicData>
            </a:graphic>
          </wp:inline>
        </w:drawing>
      </w:r>
    </w:p>
    <w:p w14:paraId="128D29BB" w14:textId="77777777" w:rsidR="003A5791" w:rsidRPr="001A6319" w:rsidRDefault="003A5791" w:rsidP="003A5791">
      <w:pPr>
        <w:rPr>
          <w:rFonts w:ascii="Arial" w:hAnsi="Arial" w:cs="Arial"/>
          <w:sz w:val="16"/>
          <w:szCs w:val="16"/>
        </w:rPr>
      </w:pPr>
      <w:r w:rsidRPr="001A6319">
        <w:rPr>
          <w:rFonts w:ascii="Arial" w:hAnsi="Arial" w:cs="Arial"/>
          <w:sz w:val="16"/>
          <w:szCs w:val="16"/>
        </w:rPr>
        <w:t xml:space="preserve">Nota. </w:t>
      </w:r>
      <w:r w:rsidRPr="001A6319">
        <w:rPr>
          <w:rFonts w:ascii="Arial" w:hAnsi="Arial" w:cs="Arial"/>
          <w:i/>
          <w:iCs/>
          <w:sz w:val="16"/>
          <w:szCs w:val="16"/>
        </w:rPr>
        <w:t>En base a información de Dispatch del año 20</w:t>
      </w:r>
      <w:r>
        <w:rPr>
          <w:rFonts w:ascii="Arial" w:hAnsi="Arial" w:cs="Arial"/>
          <w:i/>
          <w:iCs/>
          <w:sz w:val="16"/>
          <w:szCs w:val="16"/>
        </w:rPr>
        <w:t>25</w:t>
      </w:r>
      <w:r w:rsidRPr="001A6319">
        <w:rPr>
          <w:rFonts w:ascii="Arial" w:hAnsi="Arial" w:cs="Arial"/>
          <w:i/>
          <w:iCs/>
          <w:sz w:val="16"/>
          <w:szCs w:val="16"/>
        </w:rPr>
        <w:t>.</w:t>
      </w:r>
    </w:p>
    <w:p w14:paraId="7D9338EC" w14:textId="77777777" w:rsidR="00EB4BAA" w:rsidRDefault="00EB4BAA" w:rsidP="00EB4BAA">
      <w:pPr>
        <w:jc w:val="both"/>
        <w:rPr>
          <w:rFonts w:ascii="Arial" w:hAnsi="Arial" w:cs="Arial"/>
          <w:sz w:val="22"/>
          <w:szCs w:val="22"/>
        </w:rPr>
      </w:pPr>
    </w:p>
    <w:p w14:paraId="6F9FCE43" w14:textId="77A5A387" w:rsidR="00D6364A" w:rsidRDefault="003A5791" w:rsidP="00EB4BAA">
      <w:pPr>
        <w:jc w:val="both"/>
        <w:rPr>
          <w:rFonts w:ascii="Arial" w:hAnsi="Arial" w:cs="Arial"/>
          <w:sz w:val="22"/>
          <w:szCs w:val="22"/>
        </w:rPr>
      </w:pPr>
      <w:r>
        <w:rPr>
          <w:rFonts w:ascii="Arial" w:hAnsi="Arial" w:cs="Arial"/>
          <w:sz w:val="22"/>
          <w:szCs w:val="22"/>
        </w:rPr>
        <w:t>S</w:t>
      </w:r>
      <w:r w:rsidR="00D6364A">
        <w:rPr>
          <w:rFonts w:ascii="Arial" w:hAnsi="Arial" w:cs="Arial"/>
          <w:sz w:val="22"/>
          <w:szCs w:val="22"/>
        </w:rPr>
        <w:t xml:space="preserve">e </w:t>
      </w:r>
      <w:r>
        <w:rPr>
          <w:rFonts w:ascii="Arial" w:hAnsi="Arial" w:cs="Arial"/>
          <w:sz w:val="22"/>
          <w:szCs w:val="22"/>
        </w:rPr>
        <w:t>demuestra el cambio en la filosofía de despacho, antes por flota y ahora por consumo. L</w:t>
      </w:r>
      <w:r w:rsidR="00D6364A">
        <w:rPr>
          <w:rFonts w:ascii="Arial" w:hAnsi="Arial" w:cs="Arial"/>
          <w:sz w:val="22"/>
          <w:szCs w:val="22"/>
        </w:rPr>
        <w:t xml:space="preserve">os volquetes </w:t>
      </w:r>
      <w:r>
        <w:rPr>
          <w:rFonts w:ascii="Arial" w:hAnsi="Arial" w:cs="Arial"/>
          <w:sz w:val="22"/>
          <w:szCs w:val="22"/>
        </w:rPr>
        <w:t>que más consumen son asignados a F</w:t>
      </w:r>
      <w:r w:rsidR="00D6364A">
        <w:rPr>
          <w:rFonts w:ascii="Arial" w:hAnsi="Arial" w:cs="Arial"/>
          <w:sz w:val="22"/>
          <w:szCs w:val="22"/>
        </w:rPr>
        <w:t xml:space="preserve">ase </w:t>
      </w:r>
      <w:r>
        <w:rPr>
          <w:rFonts w:ascii="Arial" w:hAnsi="Arial" w:cs="Arial"/>
          <w:sz w:val="22"/>
          <w:szCs w:val="22"/>
        </w:rPr>
        <w:t>0</w:t>
      </w:r>
      <w:r w:rsidR="00D6364A">
        <w:rPr>
          <w:rFonts w:ascii="Arial" w:hAnsi="Arial" w:cs="Arial"/>
          <w:sz w:val="22"/>
          <w:szCs w:val="22"/>
        </w:rPr>
        <w:t xml:space="preserve">9, donde su ruta principal tiene 8 </w:t>
      </w:r>
      <w:proofErr w:type="spellStart"/>
      <w:r w:rsidR="00D6364A">
        <w:rPr>
          <w:rFonts w:ascii="Arial" w:hAnsi="Arial" w:cs="Arial"/>
          <w:sz w:val="22"/>
          <w:szCs w:val="22"/>
        </w:rPr>
        <w:t>kmeq</w:t>
      </w:r>
      <w:proofErr w:type="spellEnd"/>
      <w:r w:rsidR="00D6364A">
        <w:rPr>
          <w:rFonts w:ascii="Arial" w:hAnsi="Arial" w:cs="Arial"/>
          <w:sz w:val="22"/>
          <w:szCs w:val="22"/>
        </w:rPr>
        <w:t>.</w:t>
      </w:r>
    </w:p>
    <w:p w14:paraId="599A3390" w14:textId="77777777" w:rsidR="00C207F1" w:rsidRDefault="00C207F1" w:rsidP="00EB4BAA">
      <w:pPr>
        <w:jc w:val="both"/>
        <w:rPr>
          <w:rFonts w:ascii="Arial" w:hAnsi="Arial" w:cs="Arial"/>
          <w:sz w:val="22"/>
          <w:szCs w:val="22"/>
        </w:rPr>
      </w:pPr>
    </w:p>
    <w:p w14:paraId="53051CFA" w14:textId="10B48B34" w:rsidR="000B12A8" w:rsidRPr="00EB4BAA" w:rsidRDefault="000B5A9A" w:rsidP="00EB4BAA">
      <w:pPr>
        <w:jc w:val="both"/>
        <w:rPr>
          <w:rFonts w:ascii="Arial" w:hAnsi="Arial" w:cs="Arial"/>
          <w:b/>
          <w:bCs/>
          <w:sz w:val="22"/>
          <w:szCs w:val="22"/>
        </w:rPr>
      </w:pPr>
      <w:r>
        <w:rPr>
          <w:rFonts w:ascii="Arial" w:hAnsi="Arial" w:cs="Arial"/>
          <w:b/>
          <w:bCs/>
          <w:sz w:val="22"/>
          <w:szCs w:val="22"/>
        </w:rPr>
        <w:t>4.3 Resultados</w:t>
      </w:r>
    </w:p>
    <w:p w14:paraId="50C13A03" w14:textId="77777777" w:rsidR="002566A7" w:rsidRDefault="002566A7" w:rsidP="002566A7">
      <w:pPr>
        <w:jc w:val="both"/>
        <w:rPr>
          <w:rFonts w:ascii="Arial" w:eastAsia="Arial" w:hAnsi="Arial" w:cs="Arial"/>
          <w:bCs/>
          <w:sz w:val="22"/>
          <w:szCs w:val="22"/>
        </w:rPr>
      </w:pPr>
      <w:r>
        <w:rPr>
          <w:rFonts w:ascii="Arial" w:eastAsia="Arial" w:hAnsi="Arial" w:cs="Arial"/>
          <w:bCs/>
          <w:sz w:val="22"/>
          <w:szCs w:val="22"/>
        </w:rPr>
        <w:t>Se analizó los consumos de combustible antes y después de la implementación de las directrices operativas. Se obtuvo una disminución del 4% en el consumo de combustible de la flota Komatsu 980E, lo que representa una disminución del 1% en el consumo de combustible de todo el acarreo de mina Cuajone.</w:t>
      </w:r>
    </w:p>
    <w:p w14:paraId="403706B7" w14:textId="34480D19" w:rsidR="002566A7" w:rsidRDefault="002566A7" w:rsidP="002566A7">
      <w:pPr>
        <w:jc w:val="both"/>
        <w:rPr>
          <w:rFonts w:ascii="Arial" w:eastAsia="Arial" w:hAnsi="Arial" w:cs="Arial"/>
          <w:bCs/>
          <w:sz w:val="22"/>
          <w:szCs w:val="22"/>
        </w:rPr>
      </w:pPr>
      <w:r>
        <w:rPr>
          <w:rFonts w:ascii="Arial" w:eastAsia="Arial" w:hAnsi="Arial" w:cs="Arial"/>
          <w:bCs/>
          <w:sz w:val="22"/>
          <w:szCs w:val="22"/>
        </w:rPr>
        <w:t>Con esta reducción en el consumo de combustible en el acarreo</w:t>
      </w:r>
      <w:r w:rsidR="006F33A9">
        <w:rPr>
          <w:rFonts w:ascii="Arial" w:eastAsia="Arial" w:hAnsi="Arial" w:cs="Arial"/>
          <w:bCs/>
          <w:sz w:val="22"/>
          <w:szCs w:val="22"/>
        </w:rPr>
        <w:t xml:space="preserve">, </w:t>
      </w:r>
      <w:r>
        <w:rPr>
          <w:rFonts w:ascii="Arial" w:eastAsia="Arial" w:hAnsi="Arial" w:cs="Arial"/>
          <w:bCs/>
          <w:sz w:val="22"/>
          <w:szCs w:val="22"/>
        </w:rPr>
        <w:t xml:space="preserve">estaría </w:t>
      </w:r>
      <w:r w:rsidR="006F33A9">
        <w:rPr>
          <w:rFonts w:ascii="Arial" w:eastAsia="Arial" w:hAnsi="Arial" w:cs="Arial"/>
          <w:bCs/>
          <w:sz w:val="22"/>
          <w:szCs w:val="22"/>
        </w:rPr>
        <w:t>disminuyendo</w:t>
      </w:r>
      <w:r>
        <w:rPr>
          <w:rFonts w:ascii="Arial" w:eastAsia="Arial" w:hAnsi="Arial" w:cs="Arial"/>
          <w:bCs/>
          <w:sz w:val="22"/>
          <w:szCs w:val="22"/>
        </w:rPr>
        <w:t xml:space="preserve"> la generación de gases de efecto invernadero (GEI). Según </w:t>
      </w:r>
      <w:r w:rsidR="006F33A9">
        <w:rPr>
          <w:rFonts w:ascii="Arial" w:eastAsia="Arial" w:hAnsi="Arial" w:cs="Arial"/>
          <w:bCs/>
          <w:sz w:val="22"/>
          <w:szCs w:val="22"/>
        </w:rPr>
        <w:t xml:space="preserve">el estudio más reciente de </w:t>
      </w:r>
      <w:r>
        <w:rPr>
          <w:rFonts w:ascii="Arial" w:eastAsia="Arial" w:hAnsi="Arial" w:cs="Arial"/>
          <w:bCs/>
          <w:sz w:val="22"/>
          <w:szCs w:val="22"/>
        </w:rPr>
        <w:t>la Agencia de Protección Ambiental de</w:t>
      </w:r>
      <w:r w:rsidR="006F33A9">
        <w:rPr>
          <w:rFonts w:ascii="Arial" w:eastAsia="Arial" w:hAnsi="Arial" w:cs="Arial"/>
          <w:bCs/>
          <w:sz w:val="22"/>
          <w:szCs w:val="22"/>
        </w:rPr>
        <w:t xml:space="preserve"> los Estados Unidos</w:t>
      </w:r>
      <w:r>
        <w:rPr>
          <w:rFonts w:ascii="Arial" w:eastAsia="Arial" w:hAnsi="Arial" w:cs="Arial"/>
          <w:bCs/>
          <w:sz w:val="22"/>
          <w:szCs w:val="22"/>
        </w:rPr>
        <w:t xml:space="preserve"> (2025), por cada galón de combustible quemado se están generando 10.21 kg de CO</w:t>
      </w:r>
      <w:r>
        <w:rPr>
          <w:rFonts w:ascii="Arial" w:eastAsia="Arial" w:hAnsi="Arial" w:cs="Arial"/>
          <w:bCs/>
          <w:sz w:val="22"/>
          <w:szCs w:val="22"/>
          <w:vertAlign w:val="subscript"/>
        </w:rPr>
        <w:t>2</w:t>
      </w:r>
      <w:r>
        <w:rPr>
          <w:rFonts w:ascii="Arial" w:eastAsia="Arial" w:hAnsi="Arial" w:cs="Arial"/>
          <w:bCs/>
          <w:sz w:val="22"/>
          <w:szCs w:val="22"/>
        </w:rPr>
        <w:t>. Por lo que</w:t>
      </w:r>
      <w:r w:rsidR="006F33A9">
        <w:rPr>
          <w:rFonts w:ascii="Arial" w:eastAsia="Arial" w:hAnsi="Arial" w:cs="Arial"/>
          <w:bCs/>
          <w:sz w:val="22"/>
          <w:szCs w:val="22"/>
        </w:rPr>
        <w:t>,</w:t>
      </w:r>
      <w:r>
        <w:rPr>
          <w:rFonts w:ascii="Arial" w:eastAsia="Arial" w:hAnsi="Arial" w:cs="Arial"/>
          <w:bCs/>
          <w:sz w:val="22"/>
          <w:szCs w:val="22"/>
        </w:rPr>
        <w:t xml:space="preserve"> en mina Cuajone se estaría reduciendo la huella de carbono en 110 toneladas de CO</w:t>
      </w:r>
      <w:r>
        <w:rPr>
          <w:rFonts w:ascii="Arial" w:eastAsia="Arial" w:hAnsi="Arial" w:cs="Arial"/>
          <w:bCs/>
          <w:sz w:val="22"/>
          <w:szCs w:val="22"/>
          <w:vertAlign w:val="subscript"/>
        </w:rPr>
        <w:t>2</w:t>
      </w:r>
      <w:r>
        <w:rPr>
          <w:rFonts w:ascii="Arial" w:eastAsia="Arial" w:hAnsi="Arial" w:cs="Arial"/>
          <w:bCs/>
          <w:sz w:val="22"/>
          <w:szCs w:val="22"/>
        </w:rPr>
        <w:t xml:space="preserve"> por mes.</w:t>
      </w:r>
    </w:p>
    <w:p w14:paraId="78FC713B" w14:textId="338EF4DC" w:rsidR="002566A7" w:rsidRDefault="002566A7" w:rsidP="002566A7">
      <w:pPr>
        <w:jc w:val="both"/>
        <w:rPr>
          <w:rFonts w:ascii="Arial" w:eastAsia="Arial" w:hAnsi="Arial" w:cs="Arial"/>
          <w:bCs/>
          <w:sz w:val="22"/>
          <w:szCs w:val="22"/>
        </w:rPr>
      </w:pPr>
      <w:r w:rsidRPr="003D7DBA">
        <w:rPr>
          <w:rFonts w:ascii="Arial" w:eastAsia="Arial" w:hAnsi="Arial" w:cs="Arial"/>
          <w:bCs/>
          <w:sz w:val="22"/>
          <w:szCs w:val="22"/>
        </w:rPr>
        <w:t>En resumen, la implementación de las directrices operativas en mina Cuajone ha demostrado ser una iniciativa exitosa que generó beneficios tanto económicos como ambientales. Los resultados obtenidos evidencian que las mejoras en las prácticas operativas de la flota Komatsu 980E no solo optimizan la eficiencia del consumo de combustible, sino que también contribuyen significativamente a los objetivos de sostenibilidad de la operación minera</w:t>
      </w:r>
      <w:r>
        <w:rPr>
          <w:rFonts w:ascii="Arial" w:eastAsia="Arial" w:hAnsi="Arial" w:cs="Arial"/>
          <w:bCs/>
          <w:sz w:val="22"/>
          <w:szCs w:val="22"/>
        </w:rPr>
        <w:t>.</w:t>
      </w:r>
    </w:p>
    <w:p w14:paraId="67DFC45A" w14:textId="77777777" w:rsidR="002566A7" w:rsidRDefault="002566A7" w:rsidP="002566A7">
      <w:pPr>
        <w:jc w:val="both"/>
        <w:rPr>
          <w:rFonts w:ascii="Arial" w:eastAsia="Arial" w:hAnsi="Arial" w:cs="Arial"/>
          <w:bCs/>
          <w:sz w:val="22"/>
          <w:szCs w:val="22"/>
        </w:rPr>
      </w:pPr>
    </w:p>
    <w:p w14:paraId="0BD7821E" w14:textId="7586F13B" w:rsidR="00D6364A" w:rsidRDefault="00032E22" w:rsidP="0080792D">
      <w:pPr>
        <w:jc w:val="both"/>
        <w:rPr>
          <w:rFonts w:ascii="Arial" w:hAnsi="Arial" w:cs="Arial"/>
          <w:b/>
          <w:bCs/>
          <w:sz w:val="22"/>
          <w:szCs w:val="22"/>
        </w:rPr>
      </w:pPr>
      <w:r>
        <w:rPr>
          <w:rFonts w:ascii="Arial" w:hAnsi="Arial" w:cs="Arial"/>
          <w:b/>
          <w:bCs/>
          <w:sz w:val="22"/>
          <w:szCs w:val="22"/>
        </w:rPr>
        <w:t xml:space="preserve">5. </w:t>
      </w:r>
      <w:r w:rsidR="00F06B35" w:rsidRPr="00EB4BAA">
        <w:rPr>
          <w:rFonts w:ascii="Arial" w:hAnsi="Arial" w:cs="Arial"/>
          <w:b/>
          <w:bCs/>
          <w:sz w:val="22"/>
          <w:szCs w:val="22"/>
        </w:rPr>
        <w:t>Conclusiones</w:t>
      </w:r>
    </w:p>
    <w:p w14:paraId="116CA4B1" w14:textId="77777777" w:rsidR="006B3E55" w:rsidRPr="006B3E55" w:rsidRDefault="006B3E55" w:rsidP="0080792D">
      <w:pPr>
        <w:jc w:val="both"/>
        <w:rPr>
          <w:rFonts w:ascii="Arial" w:hAnsi="Arial" w:cs="Arial"/>
          <w:b/>
          <w:bCs/>
          <w:sz w:val="22"/>
          <w:szCs w:val="22"/>
        </w:rPr>
      </w:pPr>
    </w:p>
    <w:p w14:paraId="0693D91C" w14:textId="3EF696CF" w:rsidR="00FF32C1" w:rsidRPr="00D263EC" w:rsidRDefault="000B5A9A" w:rsidP="00FF32C1">
      <w:pPr>
        <w:pStyle w:val="ListParagraph"/>
        <w:numPr>
          <w:ilvl w:val="0"/>
          <w:numId w:val="22"/>
        </w:numPr>
        <w:jc w:val="both"/>
      </w:pPr>
      <w:bookmarkStart w:id="1" w:name="_Hlk203571937"/>
      <w:r>
        <w:rPr>
          <w:rFonts w:ascii="Arial" w:hAnsi="Arial" w:cs="Arial"/>
          <w:sz w:val="22"/>
          <w:szCs w:val="22"/>
        </w:rPr>
        <w:t>E</w:t>
      </w:r>
      <w:r w:rsidR="00FF32C1">
        <w:rPr>
          <w:rFonts w:ascii="Arial" w:hAnsi="Arial" w:cs="Arial"/>
          <w:sz w:val="22"/>
          <w:szCs w:val="22"/>
        </w:rPr>
        <w:t xml:space="preserve">l principal generador de costo en el acarreo </w:t>
      </w:r>
      <w:r>
        <w:rPr>
          <w:rFonts w:ascii="Arial" w:hAnsi="Arial" w:cs="Arial"/>
          <w:sz w:val="22"/>
          <w:szCs w:val="22"/>
        </w:rPr>
        <w:t xml:space="preserve">en mina Cuajone </w:t>
      </w:r>
      <w:r w:rsidR="00FF32C1">
        <w:rPr>
          <w:rFonts w:ascii="Arial" w:hAnsi="Arial" w:cs="Arial"/>
          <w:sz w:val="22"/>
          <w:szCs w:val="22"/>
        </w:rPr>
        <w:t>es el combustible</w:t>
      </w:r>
      <w:r>
        <w:rPr>
          <w:rFonts w:ascii="Arial" w:hAnsi="Arial" w:cs="Arial"/>
          <w:sz w:val="22"/>
          <w:szCs w:val="22"/>
        </w:rPr>
        <w:t xml:space="preserve"> con una participación del </w:t>
      </w:r>
      <w:r w:rsidR="00FF32C1">
        <w:rPr>
          <w:rFonts w:ascii="Arial" w:hAnsi="Arial" w:cs="Arial"/>
          <w:sz w:val="22"/>
          <w:szCs w:val="22"/>
        </w:rPr>
        <w:t>48%.</w:t>
      </w:r>
    </w:p>
    <w:p w14:paraId="70FCC7E8" w14:textId="68CBDFD7" w:rsidR="00FF32C1" w:rsidRPr="00D263EC" w:rsidRDefault="000B5A9A" w:rsidP="00FF32C1">
      <w:pPr>
        <w:pStyle w:val="ListParagraph"/>
        <w:numPr>
          <w:ilvl w:val="0"/>
          <w:numId w:val="22"/>
        </w:numPr>
        <w:jc w:val="both"/>
      </w:pPr>
      <w:r>
        <w:rPr>
          <w:rFonts w:ascii="Arial" w:hAnsi="Arial" w:cs="Arial"/>
          <w:sz w:val="22"/>
          <w:szCs w:val="22"/>
        </w:rPr>
        <w:t>L</w:t>
      </w:r>
      <w:r w:rsidR="00FF32C1">
        <w:rPr>
          <w:rFonts w:ascii="Arial" w:hAnsi="Arial" w:cs="Arial"/>
          <w:sz w:val="22"/>
          <w:szCs w:val="22"/>
        </w:rPr>
        <w:t xml:space="preserve">a </w:t>
      </w:r>
      <w:r w:rsidR="00FF32C1" w:rsidRPr="000B5A9A">
        <w:rPr>
          <w:rFonts w:ascii="Arial" w:hAnsi="Arial" w:cs="Arial"/>
          <w:i/>
          <w:iCs/>
          <w:sz w:val="22"/>
          <w:szCs w:val="22"/>
        </w:rPr>
        <w:t>muda</w:t>
      </w:r>
      <w:r w:rsidR="00FF32C1">
        <w:rPr>
          <w:rFonts w:ascii="Arial" w:hAnsi="Arial" w:cs="Arial"/>
          <w:sz w:val="22"/>
          <w:szCs w:val="22"/>
        </w:rPr>
        <w:t xml:space="preserve"> principal en el costo de acarreo es el combustible adicional por el tipo de motor y los mayores pesos vacíos.</w:t>
      </w:r>
    </w:p>
    <w:p w14:paraId="2C8E0D16" w14:textId="60B72073" w:rsidR="00FF32C1" w:rsidRPr="002041D4" w:rsidRDefault="000B5A9A" w:rsidP="00FF32C1">
      <w:pPr>
        <w:pStyle w:val="ListParagraph"/>
        <w:numPr>
          <w:ilvl w:val="0"/>
          <w:numId w:val="22"/>
        </w:numPr>
        <w:jc w:val="both"/>
      </w:pPr>
      <w:r>
        <w:rPr>
          <w:rFonts w:ascii="Arial" w:hAnsi="Arial" w:cs="Arial"/>
          <w:sz w:val="22"/>
          <w:szCs w:val="22"/>
        </w:rPr>
        <w:t xml:space="preserve">Las </w:t>
      </w:r>
      <w:r w:rsidR="00FF32C1">
        <w:rPr>
          <w:rFonts w:ascii="Arial" w:hAnsi="Arial" w:cs="Arial"/>
          <w:sz w:val="22"/>
          <w:szCs w:val="22"/>
        </w:rPr>
        <w:t xml:space="preserve">directrices tácticas </w:t>
      </w:r>
      <w:r>
        <w:rPr>
          <w:rFonts w:ascii="Arial" w:hAnsi="Arial" w:cs="Arial"/>
          <w:sz w:val="22"/>
          <w:szCs w:val="22"/>
        </w:rPr>
        <w:t xml:space="preserve">establecen los lineamientos que </w:t>
      </w:r>
      <w:r w:rsidR="00FF32C1">
        <w:rPr>
          <w:rFonts w:ascii="Arial" w:hAnsi="Arial" w:cs="Arial"/>
          <w:sz w:val="22"/>
          <w:szCs w:val="22"/>
        </w:rPr>
        <w:t>estandariza</w:t>
      </w:r>
      <w:r>
        <w:rPr>
          <w:rFonts w:ascii="Arial" w:hAnsi="Arial" w:cs="Arial"/>
          <w:sz w:val="22"/>
          <w:szCs w:val="22"/>
        </w:rPr>
        <w:t>n</w:t>
      </w:r>
      <w:r w:rsidR="00FF32C1">
        <w:rPr>
          <w:rFonts w:ascii="Arial" w:hAnsi="Arial" w:cs="Arial"/>
          <w:sz w:val="22"/>
          <w:szCs w:val="22"/>
        </w:rPr>
        <w:t xml:space="preserve"> la compra de tolvas </w:t>
      </w:r>
      <w:r>
        <w:rPr>
          <w:rFonts w:ascii="Arial" w:hAnsi="Arial" w:cs="Arial"/>
          <w:sz w:val="22"/>
          <w:szCs w:val="22"/>
        </w:rPr>
        <w:t xml:space="preserve">para </w:t>
      </w:r>
      <w:r w:rsidR="00FF32C1">
        <w:rPr>
          <w:rFonts w:ascii="Arial" w:hAnsi="Arial" w:cs="Arial"/>
          <w:sz w:val="22"/>
          <w:szCs w:val="22"/>
        </w:rPr>
        <w:t>los volquetes</w:t>
      </w:r>
      <w:r>
        <w:rPr>
          <w:rFonts w:ascii="Arial" w:hAnsi="Arial" w:cs="Arial"/>
          <w:sz w:val="22"/>
          <w:szCs w:val="22"/>
        </w:rPr>
        <w:t>, su impacto se percibirá en los siguientes años.</w:t>
      </w:r>
    </w:p>
    <w:p w14:paraId="6098DDEE" w14:textId="776D38D5" w:rsidR="00FF32C1" w:rsidRPr="00D263EC" w:rsidRDefault="000B5A9A" w:rsidP="00FF32C1">
      <w:pPr>
        <w:pStyle w:val="ListParagraph"/>
        <w:numPr>
          <w:ilvl w:val="0"/>
          <w:numId w:val="22"/>
        </w:numPr>
        <w:jc w:val="both"/>
      </w:pPr>
      <w:r>
        <w:rPr>
          <w:rFonts w:ascii="Arial" w:hAnsi="Arial" w:cs="Arial"/>
          <w:sz w:val="22"/>
          <w:szCs w:val="22"/>
        </w:rPr>
        <w:t xml:space="preserve">Las </w:t>
      </w:r>
      <w:r w:rsidR="00FF32C1">
        <w:rPr>
          <w:rFonts w:ascii="Arial" w:hAnsi="Arial" w:cs="Arial"/>
          <w:sz w:val="22"/>
          <w:szCs w:val="22"/>
        </w:rPr>
        <w:t>directrices operativas en base a</w:t>
      </w:r>
      <w:r>
        <w:rPr>
          <w:rFonts w:ascii="Arial" w:hAnsi="Arial" w:cs="Arial"/>
          <w:sz w:val="22"/>
          <w:szCs w:val="22"/>
        </w:rPr>
        <w:t xml:space="preserve"> las</w:t>
      </w:r>
      <w:r w:rsidR="00FF32C1">
        <w:rPr>
          <w:rFonts w:ascii="Arial" w:hAnsi="Arial" w:cs="Arial"/>
          <w:sz w:val="22"/>
          <w:szCs w:val="22"/>
        </w:rPr>
        <w:t xml:space="preserve"> asignaciones de despacho elimina</w:t>
      </w:r>
      <w:r>
        <w:rPr>
          <w:rFonts w:ascii="Arial" w:hAnsi="Arial" w:cs="Arial"/>
          <w:sz w:val="22"/>
          <w:szCs w:val="22"/>
        </w:rPr>
        <w:t>n</w:t>
      </w:r>
      <w:r w:rsidR="00FF32C1">
        <w:rPr>
          <w:rFonts w:ascii="Arial" w:hAnsi="Arial" w:cs="Arial"/>
          <w:sz w:val="22"/>
          <w:szCs w:val="22"/>
        </w:rPr>
        <w:t xml:space="preserve"> los despilfarros en el costo de acarreo</w:t>
      </w:r>
      <w:r>
        <w:rPr>
          <w:rFonts w:ascii="Arial" w:hAnsi="Arial" w:cs="Arial"/>
          <w:sz w:val="22"/>
          <w:szCs w:val="22"/>
        </w:rPr>
        <w:t xml:space="preserve"> de forma inmediata.</w:t>
      </w:r>
    </w:p>
    <w:p w14:paraId="6386E49A" w14:textId="38B69668" w:rsidR="00FF32C1" w:rsidRPr="00D263EC" w:rsidRDefault="000B5A9A" w:rsidP="00FF32C1">
      <w:pPr>
        <w:pStyle w:val="ListParagraph"/>
        <w:numPr>
          <w:ilvl w:val="0"/>
          <w:numId w:val="22"/>
        </w:numPr>
        <w:jc w:val="both"/>
      </w:pPr>
      <w:r>
        <w:rPr>
          <w:rFonts w:ascii="Arial" w:hAnsi="Arial" w:cs="Arial"/>
          <w:sz w:val="22"/>
          <w:szCs w:val="22"/>
        </w:rPr>
        <w:t>E</w:t>
      </w:r>
      <w:r w:rsidR="00FF32C1">
        <w:rPr>
          <w:rFonts w:ascii="Arial" w:hAnsi="Arial" w:cs="Arial"/>
          <w:sz w:val="22"/>
          <w:szCs w:val="22"/>
        </w:rPr>
        <w:t>l impacto de las directrices operativas</w:t>
      </w:r>
      <w:r>
        <w:rPr>
          <w:rFonts w:ascii="Arial" w:hAnsi="Arial" w:cs="Arial"/>
          <w:sz w:val="22"/>
          <w:szCs w:val="22"/>
        </w:rPr>
        <w:t xml:space="preserve"> resulta en </w:t>
      </w:r>
      <w:r w:rsidR="00FF32C1">
        <w:rPr>
          <w:rFonts w:ascii="Arial" w:hAnsi="Arial" w:cs="Arial"/>
          <w:sz w:val="22"/>
          <w:szCs w:val="22"/>
        </w:rPr>
        <w:t xml:space="preserve">una reducción del consumo de combustible del 4% en la flota Komatsu 980E, lo que representa </w:t>
      </w:r>
      <w:r w:rsidR="00FF32C1" w:rsidRPr="00D263EC">
        <w:rPr>
          <w:rFonts w:ascii="Arial" w:hAnsi="Arial" w:cs="Arial"/>
          <w:sz w:val="22"/>
          <w:szCs w:val="22"/>
        </w:rPr>
        <w:t>una disminución del 1% en el consumo de combustible de todo el acarreo de mina Cuajone.</w:t>
      </w:r>
    </w:p>
    <w:bookmarkEnd w:id="1"/>
    <w:p w14:paraId="6190FB7B" w14:textId="77777777" w:rsidR="00244D01" w:rsidRDefault="00244D01" w:rsidP="0080792D">
      <w:pPr>
        <w:jc w:val="both"/>
        <w:rPr>
          <w:rFonts w:ascii="Arial" w:hAnsi="Arial" w:cs="Arial"/>
          <w:b/>
          <w:sz w:val="22"/>
          <w:szCs w:val="22"/>
        </w:rPr>
      </w:pPr>
    </w:p>
    <w:p w14:paraId="605576C5" w14:textId="48DDC18B" w:rsidR="00CE642E" w:rsidRDefault="00032E22" w:rsidP="00CE642E">
      <w:pPr>
        <w:jc w:val="both"/>
        <w:rPr>
          <w:rFonts w:ascii="Arial" w:hAnsi="Arial" w:cs="Arial"/>
          <w:b/>
          <w:bCs/>
          <w:sz w:val="22"/>
          <w:szCs w:val="22"/>
        </w:rPr>
      </w:pPr>
      <w:r>
        <w:rPr>
          <w:rFonts w:ascii="Arial" w:hAnsi="Arial" w:cs="Arial"/>
          <w:b/>
          <w:bCs/>
          <w:sz w:val="22"/>
          <w:szCs w:val="22"/>
        </w:rPr>
        <w:t xml:space="preserve">6. </w:t>
      </w:r>
      <w:r w:rsidR="00CE642E" w:rsidRPr="00EB4BAA">
        <w:rPr>
          <w:rFonts w:ascii="Arial" w:hAnsi="Arial" w:cs="Arial"/>
          <w:b/>
          <w:bCs/>
          <w:sz w:val="22"/>
          <w:szCs w:val="22"/>
        </w:rPr>
        <w:t>Referencias bibliográficas</w:t>
      </w:r>
    </w:p>
    <w:p w14:paraId="0A32BD9D" w14:textId="77777777" w:rsidR="006B3E55" w:rsidRPr="006B3E55" w:rsidRDefault="006B3E55" w:rsidP="00CE642E">
      <w:pPr>
        <w:jc w:val="both"/>
        <w:rPr>
          <w:rFonts w:ascii="Arial" w:hAnsi="Arial" w:cs="Arial"/>
          <w:b/>
          <w:bCs/>
          <w:sz w:val="22"/>
          <w:szCs w:val="22"/>
        </w:rPr>
      </w:pPr>
    </w:p>
    <w:p w14:paraId="49BA3A68" w14:textId="62A11219" w:rsidR="00CE642E" w:rsidRPr="00CE642E" w:rsidRDefault="00CE642E" w:rsidP="00CE642E">
      <w:pPr>
        <w:ind w:left="142" w:hanging="142"/>
        <w:jc w:val="both"/>
        <w:rPr>
          <w:rFonts w:ascii="Arial" w:eastAsia="Arial" w:hAnsi="Arial" w:cs="Arial"/>
          <w:sz w:val="22"/>
          <w:szCs w:val="22"/>
          <w:lang w:val="en-US"/>
        </w:rPr>
      </w:pPr>
      <w:r w:rsidRPr="00606290">
        <w:rPr>
          <w:rFonts w:ascii="Arial" w:eastAsia="Arial" w:hAnsi="Arial" w:cs="Arial"/>
          <w:sz w:val="22"/>
          <w:szCs w:val="22"/>
        </w:rPr>
        <w:t xml:space="preserve">Álvarez, D., </w:t>
      </w:r>
      <w:proofErr w:type="spellStart"/>
      <w:r w:rsidRPr="00606290">
        <w:rPr>
          <w:rFonts w:ascii="Arial" w:eastAsia="Arial" w:hAnsi="Arial" w:cs="Arial"/>
          <w:sz w:val="22"/>
          <w:szCs w:val="22"/>
        </w:rPr>
        <w:t>Sanmiquel</w:t>
      </w:r>
      <w:proofErr w:type="spellEnd"/>
      <w:r w:rsidRPr="00606290">
        <w:rPr>
          <w:rFonts w:ascii="Arial" w:eastAsia="Arial" w:hAnsi="Arial" w:cs="Arial"/>
          <w:sz w:val="22"/>
          <w:szCs w:val="22"/>
        </w:rPr>
        <w:t xml:space="preserve">, </w:t>
      </w:r>
      <w:proofErr w:type="spellStart"/>
      <w:r w:rsidRPr="00606290">
        <w:rPr>
          <w:rFonts w:ascii="Arial" w:eastAsia="Arial" w:hAnsi="Arial" w:cs="Arial"/>
          <w:sz w:val="22"/>
          <w:szCs w:val="22"/>
        </w:rPr>
        <w:t>Lluis</w:t>
      </w:r>
      <w:proofErr w:type="spellEnd"/>
      <w:r w:rsidRPr="00606290">
        <w:rPr>
          <w:rFonts w:ascii="Arial" w:eastAsia="Arial" w:hAnsi="Arial" w:cs="Arial"/>
          <w:sz w:val="22"/>
          <w:szCs w:val="22"/>
        </w:rPr>
        <w:t xml:space="preserve">., </w:t>
      </w:r>
      <w:proofErr w:type="spellStart"/>
      <w:r w:rsidRPr="00606290">
        <w:rPr>
          <w:rFonts w:ascii="Arial" w:eastAsia="Arial" w:hAnsi="Arial" w:cs="Arial"/>
          <w:sz w:val="22"/>
          <w:szCs w:val="22"/>
        </w:rPr>
        <w:t>Bascompta</w:t>
      </w:r>
      <w:proofErr w:type="spellEnd"/>
      <w:r w:rsidRPr="00606290">
        <w:rPr>
          <w:rFonts w:ascii="Arial" w:eastAsia="Arial" w:hAnsi="Arial" w:cs="Arial"/>
          <w:sz w:val="22"/>
          <w:szCs w:val="22"/>
        </w:rPr>
        <w:t xml:space="preserve">, M. 2023. </w:t>
      </w:r>
      <w:r w:rsidRPr="00C06D08">
        <w:rPr>
          <w:rFonts w:ascii="Arial" w:eastAsia="Arial" w:hAnsi="Arial" w:cs="Arial"/>
          <w:sz w:val="22"/>
          <w:szCs w:val="22"/>
          <w:lang w:val="en-US"/>
        </w:rPr>
        <w:t xml:space="preserve">A comparison of </w:t>
      </w:r>
      <w:proofErr w:type="gramStart"/>
      <w:r w:rsidRPr="00C06D08">
        <w:rPr>
          <w:rFonts w:ascii="Arial" w:eastAsia="Arial" w:hAnsi="Arial" w:cs="Arial"/>
          <w:sz w:val="22"/>
          <w:szCs w:val="22"/>
          <w:lang w:val="en-US"/>
        </w:rPr>
        <w:t>the</w:t>
      </w:r>
      <w:r w:rsidR="00EB4BAA">
        <w:rPr>
          <w:rFonts w:ascii="Arial" w:eastAsia="Arial" w:hAnsi="Arial" w:cs="Arial"/>
          <w:sz w:val="22"/>
          <w:szCs w:val="22"/>
          <w:lang w:val="en-US"/>
        </w:rPr>
        <w:t xml:space="preserve"> </w:t>
      </w:r>
      <w:r w:rsidRPr="00C06D08">
        <w:rPr>
          <w:rFonts w:ascii="Arial" w:eastAsia="Arial" w:hAnsi="Arial" w:cs="Arial"/>
          <w:sz w:val="22"/>
          <w:szCs w:val="22"/>
          <w:lang w:val="en-US"/>
        </w:rPr>
        <w:t>fuel</w:t>
      </w:r>
      <w:proofErr w:type="gramEnd"/>
      <w:r w:rsidR="00EB4BAA">
        <w:rPr>
          <w:rFonts w:ascii="Arial" w:eastAsia="Arial" w:hAnsi="Arial" w:cs="Arial"/>
          <w:sz w:val="22"/>
          <w:szCs w:val="22"/>
          <w:lang w:val="en-US"/>
        </w:rPr>
        <w:t xml:space="preserve"> </w:t>
      </w:r>
      <w:r w:rsidRPr="00C06D08">
        <w:rPr>
          <w:rFonts w:ascii="Arial" w:eastAsia="Arial" w:hAnsi="Arial" w:cs="Arial"/>
          <w:sz w:val="22"/>
          <w:szCs w:val="22"/>
          <w:lang w:val="en-US"/>
        </w:rPr>
        <w:t xml:space="preserve">consumption and truck models in different production scenarios. </w:t>
      </w:r>
      <w:r w:rsidRPr="00CE642E">
        <w:rPr>
          <w:rFonts w:ascii="Arial" w:eastAsia="Arial" w:hAnsi="Arial" w:cs="Arial"/>
          <w:sz w:val="22"/>
          <w:szCs w:val="22"/>
          <w:lang w:val="en-US"/>
        </w:rPr>
        <w:t>MDPI, p. 2. [</w:t>
      </w:r>
      <w:hyperlink r:id="rId37" w:history="1">
        <w:r w:rsidRPr="00CE642E">
          <w:rPr>
            <w:rStyle w:val="Hyperlink"/>
            <w:rFonts w:ascii="Arial" w:eastAsia="Arial" w:hAnsi="Arial" w:cs="Arial"/>
            <w:sz w:val="22"/>
            <w:szCs w:val="22"/>
            <w:lang w:val="en-US"/>
          </w:rPr>
          <w:t>https://doi.org/10.3390/app13095769</w:t>
        </w:r>
      </w:hyperlink>
      <w:r w:rsidRPr="00CE642E">
        <w:rPr>
          <w:rFonts w:ascii="Arial" w:eastAsia="Arial" w:hAnsi="Arial" w:cs="Arial"/>
          <w:sz w:val="22"/>
          <w:szCs w:val="22"/>
          <w:lang w:val="en-US"/>
        </w:rPr>
        <w:t>]</w:t>
      </w:r>
    </w:p>
    <w:p w14:paraId="55FBFFE7" w14:textId="47AB8F94" w:rsidR="00CE642E" w:rsidRPr="003116D3" w:rsidRDefault="00CE642E" w:rsidP="00CE642E">
      <w:pPr>
        <w:ind w:left="142" w:hanging="142"/>
        <w:jc w:val="both"/>
        <w:rPr>
          <w:rFonts w:ascii="Arial" w:eastAsia="Arial" w:hAnsi="Arial" w:cs="Arial"/>
          <w:sz w:val="22"/>
          <w:szCs w:val="22"/>
          <w:lang w:val="en-US"/>
        </w:rPr>
      </w:pPr>
      <w:r w:rsidRPr="003116D3">
        <w:rPr>
          <w:rFonts w:ascii="Arial" w:eastAsia="Arial" w:hAnsi="Arial" w:cs="Arial"/>
          <w:sz w:val="22"/>
          <w:szCs w:val="22"/>
          <w:lang w:val="en-US"/>
        </w:rPr>
        <w:lastRenderedPageBreak/>
        <w:t xml:space="preserve">Bortolotti, T., </w:t>
      </w:r>
      <w:proofErr w:type="spellStart"/>
      <w:r w:rsidRPr="003116D3">
        <w:rPr>
          <w:rFonts w:ascii="Arial" w:eastAsia="Arial" w:hAnsi="Arial" w:cs="Arial"/>
          <w:sz w:val="22"/>
          <w:szCs w:val="22"/>
          <w:lang w:val="en-US"/>
        </w:rPr>
        <w:t>Boscari</w:t>
      </w:r>
      <w:proofErr w:type="spellEnd"/>
      <w:r w:rsidRPr="003116D3">
        <w:rPr>
          <w:rFonts w:ascii="Arial" w:eastAsia="Arial" w:hAnsi="Arial" w:cs="Arial"/>
          <w:sz w:val="22"/>
          <w:szCs w:val="22"/>
          <w:lang w:val="en-US"/>
        </w:rPr>
        <w:t xml:space="preserve">, S., Danese, P. 2014. </w:t>
      </w:r>
      <w:r>
        <w:rPr>
          <w:rFonts w:ascii="Arial" w:eastAsia="Arial" w:hAnsi="Arial" w:cs="Arial"/>
          <w:sz w:val="22"/>
          <w:szCs w:val="22"/>
          <w:lang w:val="en-US"/>
        </w:rPr>
        <w:t>Successful lean implementation: Organizational culture and soft lean practices. International Journal of Production Econ</w:t>
      </w:r>
      <w:r w:rsidR="00BD12D1">
        <w:rPr>
          <w:rFonts w:ascii="Arial" w:eastAsia="Arial" w:hAnsi="Arial" w:cs="Arial"/>
          <w:sz w:val="22"/>
          <w:szCs w:val="22"/>
          <w:lang w:val="en-US"/>
        </w:rPr>
        <w:t>o</w:t>
      </w:r>
      <w:r>
        <w:rPr>
          <w:rFonts w:ascii="Arial" w:eastAsia="Arial" w:hAnsi="Arial" w:cs="Arial"/>
          <w:sz w:val="22"/>
          <w:szCs w:val="22"/>
          <w:lang w:val="en-US"/>
        </w:rPr>
        <w:t>mics, p. [</w:t>
      </w:r>
      <w:hyperlink r:id="rId38" w:history="1">
        <w:r w:rsidRPr="001C0ADF">
          <w:rPr>
            <w:rStyle w:val="Hyperlink"/>
            <w:rFonts w:ascii="Arial" w:eastAsia="Arial" w:hAnsi="Arial" w:cs="Arial"/>
            <w:sz w:val="22"/>
            <w:szCs w:val="22"/>
            <w:lang w:val="en-US"/>
          </w:rPr>
          <w:t>http://dx.doi.org/10.1016/j.ijpe.2014.10.013</w:t>
        </w:r>
      </w:hyperlink>
      <w:r>
        <w:rPr>
          <w:rFonts w:ascii="Arial" w:eastAsia="Arial" w:hAnsi="Arial" w:cs="Arial"/>
          <w:sz w:val="22"/>
          <w:szCs w:val="22"/>
          <w:lang w:val="en-US"/>
        </w:rPr>
        <w:t>]</w:t>
      </w:r>
    </w:p>
    <w:p w14:paraId="3F952685" w14:textId="77777777" w:rsidR="00CE642E" w:rsidRPr="003116D3" w:rsidRDefault="00CE642E" w:rsidP="00CE642E">
      <w:pPr>
        <w:ind w:left="142" w:hanging="142"/>
        <w:jc w:val="both"/>
        <w:rPr>
          <w:rFonts w:ascii="Arial" w:eastAsia="Arial" w:hAnsi="Arial" w:cs="Arial"/>
          <w:sz w:val="22"/>
          <w:szCs w:val="22"/>
          <w:lang w:val="en-US"/>
        </w:rPr>
      </w:pPr>
    </w:p>
    <w:p w14:paraId="3CB18139" w14:textId="77777777" w:rsidR="00CE642E" w:rsidRPr="00032E22" w:rsidRDefault="00CE642E" w:rsidP="00CE642E">
      <w:pPr>
        <w:ind w:left="142" w:hanging="142"/>
        <w:jc w:val="both"/>
        <w:rPr>
          <w:rFonts w:ascii="Arial" w:eastAsia="Arial" w:hAnsi="Arial" w:cs="Arial"/>
          <w:sz w:val="22"/>
          <w:szCs w:val="22"/>
          <w:lang w:val="en-US"/>
        </w:rPr>
      </w:pPr>
      <w:r w:rsidRPr="006F7D38">
        <w:rPr>
          <w:rFonts w:ascii="Arial" w:eastAsia="Arial" w:hAnsi="Arial" w:cs="Arial"/>
          <w:sz w:val="22"/>
          <w:szCs w:val="22"/>
          <w:lang w:val="en-US"/>
        </w:rPr>
        <w:t>Hasan, H. 2022. The effect o</w:t>
      </w:r>
      <w:r>
        <w:rPr>
          <w:rFonts w:ascii="Arial" w:eastAsia="Arial" w:hAnsi="Arial" w:cs="Arial"/>
          <w:sz w:val="22"/>
          <w:szCs w:val="22"/>
          <w:lang w:val="en-US"/>
        </w:rPr>
        <w:t xml:space="preserve">f road grade on dump truck fuel consumption. </w:t>
      </w:r>
      <w:r w:rsidRPr="00032E22">
        <w:rPr>
          <w:rFonts w:ascii="Arial" w:eastAsia="Arial" w:hAnsi="Arial" w:cs="Arial"/>
          <w:sz w:val="22"/>
          <w:szCs w:val="22"/>
          <w:lang w:val="en-US"/>
        </w:rPr>
        <w:t>SAE international, p. 2.</w:t>
      </w:r>
      <w:r w:rsidRPr="00032E22">
        <w:rPr>
          <w:rFonts w:ascii="Arial" w:eastAsia="Arial" w:hAnsi="Arial" w:cs="Arial"/>
          <w:sz w:val="22"/>
          <w:szCs w:val="22"/>
          <w:lang w:val="en-US"/>
        </w:rPr>
        <w:br/>
        <w:t>[</w:t>
      </w:r>
      <w:hyperlink r:id="rId39" w:history="1">
        <w:r w:rsidRPr="00032E22">
          <w:rPr>
            <w:rStyle w:val="Hyperlink"/>
            <w:rFonts w:ascii="Arial" w:eastAsia="Arial" w:hAnsi="Arial" w:cs="Arial"/>
            <w:sz w:val="22"/>
            <w:szCs w:val="22"/>
            <w:lang w:val="en-US"/>
          </w:rPr>
          <w:t>https://doi.org/10.4271/2022-01-5030</w:t>
        </w:r>
      </w:hyperlink>
      <w:r w:rsidRPr="00032E22">
        <w:rPr>
          <w:rFonts w:ascii="Arial" w:eastAsia="Arial" w:hAnsi="Arial" w:cs="Arial"/>
          <w:sz w:val="22"/>
          <w:szCs w:val="22"/>
          <w:lang w:val="en-US"/>
        </w:rPr>
        <w:t>]</w:t>
      </w:r>
    </w:p>
    <w:p w14:paraId="100A55C0" w14:textId="77777777" w:rsidR="00CE642E" w:rsidRPr="00032E22" w:rsidRDefault="00CE642E" w:rsidP="00244D01">
      <w:pPr>
        <w:jc w:val="both"/>
        <w:rPr>
          <w:rFonts w:ascii="Arial" w:eastAsia="Arial" w:hAnsi="Arial" w:cs="Arial"/>
          <w:sz w:val="22"/>
          <w:szCs w:val="22"/>
          <w:lang w:val="en-US"/>
        </w:rPr>
      </w:pPr>
    </w:p>
    <w:p w14:paraId="3AFF1FDB" w14:textId="77777777" w:rsidR="00244D01" w:rsidRPr="000859CE" w:rsidRDefault="00244D01" w:rsidP="00244D01">
      <w:pPr>
        <w:ind w:left="142" w:hanging="142"/>
        <w:jc w:val="both"/>
        <w:rPr>
          <w:rFonts w:ascii="Arial" w:eastAsia="Arial" w:hAnsi="Arial" w:cs="Arial"/>
          <w:sz w:val="22"/>
          <w:szCs w:val="22"/>
          <w:lang w:val="en-US"/>
        </w:rPr>
      </w:pPr>
      <w:r w:rsidRPr="00E55A53">
        <w:rPr>
          <w:rFonts w:ascii="Arial" w:eastAsia="Arial" w:hAnsi="Arial" w:cs="Arial"/>
          <w:sz w:val="22"/>
          <w:szCs w:val="22"/>
          <w:lang w:val="en-US"/>
        </w:rPr>
        <w:t>Jones, D., Womack, J.</w:t>
      </w:r>
      <w:r>
        <w:rPr>
          <w:rFonts w:ascii="Arial" w:eastAsia="Arial" w:hAnsi="Arial" w:cs="Arial"/>
          <w:sz w:val="22"/>
          <w:szCs w:val="22"/>
          <w:lang w:val="en-US"/>
        </w:rPr>
        <w:t xml:space="preserve"> </w:t>
      </w:r>
      <w:r w:rsidRPr="00E55A53">
        <w:rPr>
          <w:rFonts w:ascii="Arial" w:eastAsia="Arial" w:hAnsi="Arial" w:cs="Arial"/>
          <w:sz w:val="22"/>
          <w:szCs w:val="22"/>
          <w:lang w:val="en-US"/>
        </w:rPr>
        <w:t>2003</w:t>
      </w:r>
      <w:r>
        <w:rPr>
          <w:rFonts w:ascii="Arial" w:eastAsia="Arial" w:hAnsi="Arial" w:cs="Arial"/>
          <w:sz w:val="22"/>
          <w:szCs w:val="22"/>
          <w:lang w:val="en-US"/>
        </w:rPr>
        <w:t xml:space="preserve">. Lean thinking. </w:t>
      </w:r>
      <w:proofErr w:type="spellStart"/>
      <w:r w:rsidRPr="000859CE">
        <w:rPr>
          <w:rFonts w:ascii="Arial" w:eastAsia="Arial" w:hAnsi="Arial" w:cs="Arial"/>
          <w:sz w:val="22"/>
          <w:szCs w:val="22"/>
          <w:lang w:val="en-US"/>
        </w:rPr>
        <w:t>Gestión</w:t>
      </w:r>
      <w:proofErr w:type="spellEnd"/>
      <w:r w:rsidRPr="000859CE">
        <w:rPr>
          <w:rFonts w:ascii="Arial" w:eastAsia="Arial" w:hAnsi="Arial" w:cs="Arial"/>
          <w:sz w:val="22"/>
          <w:szCs w:val="22"/>
          <w:lang w:val="en-US"/>
        </w:rPr>
        <w:t xml:space="preserve"> 2000, p 19, 238.</w:t>
      </w:r>
    </w:p>
    <w:p w14:paraId="378D1152" w14:textId="3E8CCF72" w:rsidR="00244D01" w:rsidRPr="000859CE" w:rsidRDefault="00244D01" w:rsidP="00244D01">
      <w:pPr>
        <w:ind w:left="142" w:hanging="142"/>
        <w:jc w:val="both"/>
        <w:rPr>
          <w:rFonts w:ascii="Arial" w:eastAsia="Arial" w:hAnsi="Arial" w:cs="Arial"/>
          <w:sz w:val="22"/>
          <w:szCs w:val="22"/>
          <w:lang w:val="en-US"/>
        </w:rPr>
      </w:pPr>
      <w:r w:rsidRPr="000859CE">
        <w:rPr>
          <w:rFonts w:ascii="Arial" w:eastAsia="Arial" w:hAnsi="Arial" w:cs="Arial"/>
          <w:sz w:val="22"/>
          <w:szCs w:val="22"/>
          <w:lang w:val="en-US"/>
        </w:rPr>
        <w:t xml:space="preserve"> </w:t>
      </w:r>
    </w:p>
    <w:p w14:paraId="551F06D1" w14:textId="77777777" w:rsidR="00244D01" w:rsidRPr="00032E22" w:rsidRDefault="00244D01" w:rsidP="00244D01">
      <w:pPr>
        <w:ind w:left="142" w:hanging="142"/>
        <w:jc w:val="both"/>
        <w:rPr>
          <w:rFonts w:ascii="Arial" w:eastAsia="Arial" w:hAnsi="Arial" w:cs="Arial"/>
          <w:sz w:val="22"/>
          <w:szCs w:val="22"/>
          <w:lang w:val="es-419"/>
        </w:rPr>
      </w:pPr>
      <w:r w:rsidRPr="000859CE">
        <w:rPr>
          <w:rFonts w:ascii="Arial" w:eastAsia="Arial" w:hAnsi="Arial" w:cs="Arial"/>
          <w:sz w:val="22"/>
          <w:szCs w:val="22"/>
          <w:lang w:val="en-US"/>
        </w:rPr>
        <w:t xml:space="preserve">Mboyo, H., Huo, B., et al. 2025. </w:t>
      </w:r>
      <w:r w:rsidRPr="00606290">
        <w:rPr>
          <w:rFonts w:ascii="Arial" w:eastAsia="Arial" w:hAnsi="Arial" w:cs="Arial"/>
          <w:sz w:val="22"/>
          <w:szCs w:val="22"/>
          <w:lang w:val="en-US"/>
        </w:rPr>
        <w:t>Distribution</w:t>
      </w:r>
      <w:r>
        <w:rPr>
          <w:rFonts w:ascii="Arial" w:eastAsia="Arial" w:hAnsi="Arial" w:cs="Arial"/>
          <w:sz w:val="22"/>
          <w:szCs w:val="22"/>
          <w:lang w:val="en-US"/>
        </w:rPr>
        <w:t xml:space="preserve"> of operating costs along the value chain of an open-pit copper mine. </w:t>
      </w:r>
      <w:proofErr w:type="spellStart"/>
      <w:r w:rsidRPr="00032E22">
        <w:rPr>
          <w:rFonts w:ascii="Arial" w:eastAsia="Arial" w:hAnsi="Arial" w:cs="Arial"/>
          <w:sz w:val="22"/>
          <w:szCs w:val="22"/>
          <w:lang w:val="es-419"/>
        </w:rPr>
        <w:t>Applied</w:t>
      </w:r>
      <w:proofErr w:type="spellEnd"/>
      <w:r w:rsidRPr="00032E22">
        <w:rPr>
          <w:rFonts w:ascii="Arial" w:eastAsia="Arial" w:hAnsi="Arial" w:cs="Arial"/>
          <w:sz w:val="22"/>
          <w:szCs w:val="22"/>
          <w:lang w:val="es-419"/>
        </w:rPr>
        <w:t xml:space="preserve"> </w:t>
      </w:r>
      <w:proofErr w:type="spellStart"/>
      <w:r w:rsidRPr="00032E22">
        <w:rPr>
          <w:rFonts w:ascii="Arial" w:eastAsia="Arial" w:hAnsi="Arial" w:cs="Arial"/>
          <w:sz w:val="22"/>
          <w:szCs w:val="22"/>
          <w:lang w:val="es-419"/>
        </w:rPr>
        <w:t>Sciences</w:t>
      </w:r>
      <w:proofErr w:type="spellEnd"/>
      <w:r w:rsidRPr="00032E22">
        <w:rPr>
          <w:rFonts w:ascii="Arial" w:eastAsia="Arial" w:hAnsi="Arial" w:cs="Arial"/>
          <w:sz w:val="22"/>
          <w:szCs w:val="22"/>
          <w:lang w:val="es-419"/>
        </w:rPr>
        <w:t>, p. 20. 15(3).</w:t>
      </w:r>
    </w:p>
    <w:p w14:paraId="22555439" w14:textId="77777777" w:rsidR="00244D01" w:rsidRPr="00032E22" w:rsidRDefault="00244D01" w:rsidP="00244D01">
      <w:pPr>
        <w:ind w:left="142" w:hanging="142"/>
        <w:jc w:val="both"/>
        <w:rPr>
          <w:rFonts w:ascii="Arial" w:eastAsia="Arial" w:hAnsi="Arial" w:cs="Arial"/>
          <w:sz w:val="22"/>
          <w:szCs w:val="22"/>
          <w:lang w:val="es-419"/>
        </w:rPr>
      </w:pPr>
      <w:r w:rsidRPr="00032E22">
        <w:rPr>
          <w:rFonts w:ascii="Arial" w:eastAsia="Arial" w:hAnsi="Arial" w:cs="Arial"/>
          <w:sz w:val="22"/>
          <w:szCs w:val="22"/>
          <w:lang w:val="es-419"/>
        </w:rPr>
        <w:t xml:space="preserve">  [</w:t>
      </w:r>
      <w:r w:rsidRPr="00032E22">
        <w:rPr>
          <w:rStyle w:val="Hyperlink"/>
          <w:rFonts w:ascii="Arial" w:eastAsia="Arial" w:hAnsi="Arial" w:cs="Arial"/>
          <w:sz w:val="22"/>
          <w:szCs w:val="22"/>
          <w:lang w:val="es-419"/>
        </w:rPr>
        <w:t>https://www.mdpi.com/3168148</w:t>
      </w:r>
      <w:r w:rsidRPr="00032E22">
        <w:rPr>
          <w:rFonts w:ascii="Arial" w:eastAsia="Arial" w:hAnsi="Arial" w:cs="Arial"/>
          <w:sz w:val="22"/>
          <w:szCs w:val="22"/>
          <w:lang w:val="es-419"/>
        </w:rPr>
        <w:t>]</w:t>
      </w:r>
    </w:p>
    <w:p w14:paraId="2199D8B9" w14:textId="77777777" w:rsidR="00244D01" w:rsidRPr="00CE642E" w:rsidRDefault="00244D01" w:rsidP="00244D01">
      <w:pPr>
        <w:jc w:val="both"/>
        <w:rPr>
          <w:rFonts w:ascii="Arial" w:eastAsia="Arial" w:hAnsi="Arial" w:cs="Arial"/>
          <w:sz w:val="22"/>
          <w:szCs w:val="22"/>
          <w:lang w:val="es-419"/>
        </w:rPr>
      </w:pPr>
    </w:p>
    <w:p w14:paraId="778872D6" w14:textId="427E2535" w:rsidR="00CE642E" w:rsidRPr="003116D3" w:rsidRDefault="00CE642E" w:rsidP="00C51BC7">
      <w:pPr>
        <w:ind w:left="180" w:hanging="180"/>
        <w:jc w:val="both"/>
        <w:rPr>
          <w:rFonts w:ascii="Arial" w:eastAsia="Arial" w:hAnsi="Arial" w:cs="Arial"/>
          <w:sz w:val="22"/>
          <w:szCs w:val="22"/>
          <w:lang w:val="en-US"/>
        </w:rPr>
      </w:pPr>
      <w:r w:rsidRPr="00B17D0A">
        <w:rPr>
          <w:rFonts w:ascii="Arial" w:eastAsia="Arial" w:hAnsi="Arial" w:cs="Arial"/>
          <w:sz w:val="22"/>
          <w:szCs w:val="22"/>
        </w:rPr>
        <w:t>Ohno, T. 19</w:t>
      </w:r>
      <w:r w:rsidR="005C1B3D">
        <w:rPr>
          <w:rFonts w:ascii="Arial" w:eastAsia="Arial" w:hAnsi="Arial" w:cs="Arial"/>
          <w:sz w:val="22"/>
          <w:szCs w:val="22"/>
        </w:rPr>
        <w:t>78</w:t>
      </w:r>
      <w:r w:rsidRPr="00B17D0A">
        <w:rPr>
          <w:rFonts w:ascii="Arial" w:eastAsia="Arial" w:hAnsi="Arial" w:cs="Arial"/>
          <w:sz w:val="22"/>
          <w:szCs w:val="22"/>
        </w:rPr>
        <w:t xml:space="preserve">. El </w:t>
      </w:r>
      <w:r>
        <w:rPr>
          <w:rFonts w:ascii="Arial" w:eastAsia="Arial" w:hAnsi="Arial" w:cs="Arial"/>
          <w:sz w:val="22"/>
          <w:szCs w:val="22"/>
        </w:rPr>
        <w:t>s</w:t>
      </w:r>
      <w:r w:rsidRPr="00B17D0A">
        <w:rPr>
          <w:rFonts w:ascii="Arial" w:eastAsia="Arial" w:hAnsi="Arial" w:cs="Arial"/>
          <w:sz w:val="22"/>
          <w:szCs w:val="22"/>
        </w:rPr>
        <w:t>istema d</w:t>
      </w:r>
      <w:r>
        <w:rPr>
          <w:rFonts w:ascii="Arial" w:eastAsia="Arial" w:hAnsi="Arial" w:cs="Arial"/>
          <w:sz w:val="22"/>
          <w:szCs w:val="22"/>
        </w:rPr>
        <w:t xml:space="preserve">e producción </w:t>
      </w:r>
      <w:r w:rsidR="00C51BC7">
        <w:rPr>
          <w:rFonts w:ascii="Arial" w:eastAsia="Arial" w:hAnsi="Arial" w:cs="Arial"/>
          <w:sz w:val="22"/>
          <w:szCs w:val="22"/>
        </w:rPr>
        <w:t>T</w:t>
      </w:r>
      <w:r>
        <w:rPr>
          <w:rFonts w:ascii="Arial" w:eastAsia="Arial" w:hAnsi="Arial" w:cs="Arial"/>
          <w:sz w:val="22"/>
          <w:szCs w:val="22"/>
        </w:rPr>
        <w:t xml:space="preserve">oyota.    </w:t>
      </w:r>
      <w:r w:rsidRPr="003116D3">
        <w:rPr>
          <w:rFonts w:ascii="Arial" w:eastAsia="Arial" w:hAnsi="Arial" w:cs="Arial"/>
          <w:sz w:val="22"/>
          <w:szCs w:val="22"/>
          <w:lang w:val="en-US"/>
        </w:rPr>
        <w:t xml:space="preserve">Routledge. </w:t>
      </w:r>
      <w:r>
        <w:rPr>
          <w:rFonts w:ascii="Arial" w:eastAsia="Arial" w:hAnsi="Arial" w:cs="Arial"/>
          <w:sz w:val="22"/>
          <w:szCs w:val="22"/>
          <w:lang w:val="en-US"/>
        </w:rPr>
        <w:t>p. 78.</w:t>
      </w:r>
    </w:p>
    <w:p w14:paraId="71E399FE" w14:textId="6875ED6C" w:rsidR="00244D01" w:rsidRPr="00244D01" w:rsidRDefault="00254E15" w:rsidP="00244D01">
      <w:pPr>
        <w:jc w:val="both"/>
        <w:rPr>
          <w:rFonts w:ascii="Arial" w:eastAsia="Arial" w:hAnsi="Arial" w:cs="Arial"/>
          <w:sz w:val="22"/>
          <w:szCs w:val="22"/>
          <w:lang w:val="en-US"/>
        </w:rPr>
      </w:pPr>
      <w:r>
        <w:rPr>
          <w:rFonts w:ascii="Arial" w:eastAsia="Arial" w:hAnsi="Arial" w:cs="Arial"/>
          <w:sz w:val="22"/>
          <w:szCs w:val="22"/>
          <w:lang w:val="en-US"/>
        </w:rPr>
        <w:t xml:space="preserve">  </w:t>
      </w:r>
      <w:r w:rsidR="00CE642E" w:rsidRPr="003116D3">
        <w:rPr>
          <w:rFonts w:ascii="Arial" w:eastAsia="Arial" w:hAnsi="Arial" w:cs="Arial"/>
          <w:sz w:val="22"/>
          <w:szCs w:val="22"/>
          <w:lang w:val="en-US"/>
        </w:rPr>
        <w:t>[</w:t>
      </w:r>
      <w:hyperlink r:id="rId40" w:history="1">
        <w:r w:rsidR="00CE642E" w:rsidRPr="003116D3">
          <w:rPr>
            <w:rStyle w:val="Hyperlink"/>
            <w:rFonts w:ascii="Arial" w:eastAsia="Arial" w:hAnsi="Arial" w:cs="Arial"/>
            <w:sz w:val="22"/>
            <w:szCs w:val="22"/>
            <w:lang w:val="en-US"/>
          </w:rPr>
          <w:t>https://doi.org/10.1201/9780203758861</w:t>
        </w:r>
      </w:hyperlink>
      <w:r w:rsidR="00CE642E" w:rsidRPr="003116D3">
        <w:rPr>
          <w:rFonts w:ascii="Arial" w:eastAsia="Arial" w:hAnsi="Arial" w:cs="Arial"/>
          <w:sz w:val="22"/>
          <w:szCs w:val="22"/>
          <w:lang w:val="en-US"/>
        </w:rPr>
        <w:t>]</w:t>
      </w:r>
    </w:p>
    <w:p w14:paraId="50DA53CB" w14:textId="77777777" w:rsidR="00CE642E" w:rsidRPr="003116D3" w:rsidRDefault="00CE642E" w:rsidP="00CE642E">
      <w:pPr>
        <w:jc w:val="both"/>
        <w:rPr>
          <w:rFonts w:ascii="Arial" w:eastAsia="Arial" w:hAnsi="Arial" w:cs="Arial"/>
          <w:sz w:val="22"/>
          <w:szCs w:val="22"/>
          <w:lang w:val="en-US"/>
        </w:rPr>
      </w:pPr>
    </w:p>
    <w:p w14:paraId="5914F30C" w14:textId="77777777" w:rsidR="00C51BC7" w:rsidRDefault="00CE642E" w:rsidP="00CE642E">
      <w:pPr>
        <w:ind w:left="142" w:hanging="142"/>
        <w:jc w:val="both"/>
        <w:rPr>
          <w:rFonts w:ascii="Arial" w:eastAsia="Arial" w:hAnsi="Arial" w:cs="Arial"/>
          <w:sz w:val="22"/>
          <w:szCs w:val="22"/>
          <w:lang w:val="en-US"/>
        </w:rPr>
      </w:pPr>
      <w:proofErr w:type="spellStart"/>
      <w:r w:rsidRPr="00B17D0A">
        <w:rPr>
          <w:rFonts w:ascii="Arial" w:eastAsia="Arial" w:hAnsi="Arial" w:cs="Arial"/>
          <w:sz w:val="22"/>
          <w:szCs w:val="22"/>
        </w:rPr>
        <w:t>Rodovalho</w:t>
      </w:r>
      <w:proofErr w:type="spellEnd"/>
      <w:r w:rsidRPr="00B17D0A">
        <w:rPr>
          <w:rFonts w:ascii="Arial" w:eastAsia="Arial" w:hAnsi="Arial" w:cs="Arial"/>
          <w:sz w:val="22"/>
          <w:szCs w:val="22"/>
        </w:rPr>
        <w:t xml:space="preserve">, E., Lima, H, M., de Tomi, G. 2016. </w:t>
      </w:r>
      <w:r w:rsidRPr="00E84485">
        <w:rPr>
          <w:rFonts w:ascii="Arial" w:eastAsia="Arial" w:hAnsi="Arial" w:cs="Arial"/>
          <w:sz w:val="22"/>
          <w:szCs w:val="22"/>
          <w:lang w:val="en-US"/>
        </w:rPr>
        <w:t>New approach for redu</w:t>
      </w:r>
      <w:r>
        <w:rPr>
          <w:rFonts w:ascii="Arial" w:eastAsia="Arial" w:hAnsi="Arial" w:cs="Arial"/>
          <w:sz w:val="22"/>
          <w:szCs w:val="22"/>
          <w:lang w:val="en-US"/>
        </w:rPr>
        <w:t>ction of diesel consumption by comparing different mining haulage configurations. ScienceDirect, p. 3</w:t>
      </w:r>
    </w:p>
    <w:p w14:paraId="62CD774C" w14:textId="5140B692" w:rsidR="00CE642E" w:rsidRDefault="00C51BC7" w:rsidP="00CE642E">
      <w:pPr>
        <w:ind w:left="142" w:hanging="142"/>
        <w:jc w:val="both"/>
        <w:rPr>
          <w:rFonts w:ascii="Arial" w:eastAsia="Arial" w:hAnsi="Arial" w:cs="Arial"/>
          <w:sz w:val="22"/>
          <w:szCs w:val="22"/>
          <w:lang w:val="en-US"/>
        </w:rPr>
      </w:pPr>
      <w:r>
        <w:rPr>
          <w:rFonts w:ascii="Arial" w:eastAsia="Arial" w:hAnsi="Arial" w:cs="Arial"/>
          <w:sz w:val="22"/>
          <w:szCs w:val="22"/>
          <w:lang w:val="en-US"/>
        </w:rPr>
        <w:t xml:space="preserve"> </w:t>
      </w:r>
      <w:r w:rsidR="00CE642E">
        <w:rPr>
          <w:rFonts w:ascii="Arial" w:eastAsia="Arial" w:hAnsi="Arial" w:cs="Arial"/>
          <w:sz w:val="22"/>
          <w:szCs w:val="22"/>
          <w:lang w:val="en-US"/>
        </w:rPr>
        <w:t xml:space="preserve"> [</w:t>
      </w:r>
      <w:hyperlink r:id="rId41" w:history="1">
        <w:r w:rsidR="00CE642E" w:rsidRPr="002C2A81">
          <w:rPr>
            <w:rStyle w:val="Hyperlink"/>
            <w:rFonts w:ascii="Arial" w:eastAsia="Arial" w:hAnsi="Arial" w:cs="Arial"/>
            <w:sz w:val="22"/>
            <w:szCs w:val="22"/>
            <w:lang w:val="en-US"/>
          </w:rPr>
          <w:t>https://doi.org/10.1016/j.jenvman.2016.02.048</w:t>
        </w:r>
      </w:hyperlink>
      <w:r w:rsidR="00CE642E">
        <w:rPr>
          <w:rFonts w:ascii="Arial" w:eastAsia="Arial" w:hAnsi="Arial" w:cs="Arial"/>
          <w:sz w:val="22"/>
          <w:szCs w:val="22"/>
          <w:lang w:val="en-US"/>
        </w:rPr>
        <w:t xml:space="preserve">] </w:t>
      </w:r>
    </w:p>
    <w:p w14:paraId="7F6695AB" w14:textId="77777777" w:rsidR="00CE642E" w:rsidRPr="00E84485" w:rsidRDefault="00CE642E" w:rsidP="00CE642E">
      <w:pPr>
        <w:ind w:left="142" w:hanging="142"/>
        <w:jc w:val="both"/>
        <w:rPr>
          <w:rFonts w:ascii="Arial" w:eastAsia="Arial" w:hAnsi="Arial" w:cs="Arial"/>
          <w:sz w:val="22"/>
          <w:szCs w:val="22"/>
          <w:lang w:val="en-US"/>
        </w:rPr>
      </w:pPr>
    </w:p>
    <w:p w14:paraId="1D88B304" w14:textId="77777777" w:rsidR="00CE642E" w:rsidRPr="00CE642E" w:rsidRDefault="00CE642E" w:rsidP="00CE642E">
      <w:pPr>
        <w:ind w:left="142" w:hanging="142"/>
        <w:jc w:val="both"/>
        <w:rPr>
          <w:rFonts w:ascii="Arial" w:eastAsia="Arial" w:hAnsi="Arial" w:cs="Arial"/>
          <w:sz w:val="22"/>
          <w:szCs w:val="22"/>
          <w:lang w:val="en-US"/>
        </w:rPr>
      </w:pPr>
      <w:r w:rsidRPr="00D04D37">
        <w:rPr>
          <w:rFonts w:ascii="Arial" w:eastAsia="Arial" w:hAnsi="Arial" w:cs="Arial"/>
          <w:sz w:val="22"/>
          <w:szCs w:val="22"/>
          <w:lang w:val="en-US"/>
        </w:rPr>
        <w:t xml:space="preserve">Siami, E., </w:t>
      </w:r>
      <w:proofErr w:type="spellStart"/>
      <w:r w:rsidRPr="00D04D37">
        <w:rPr>
          <w:rFonts w:ascii="Arial" w:eastAsia="Arial" w:hAnsi="Arial" w:cs="Arial"/>
          <w:sz w:val="22"/>
          <w:szCs w:val="22"/>
          <w:lang w:val="en-US"/>
        </w:rPr>
        <w:t>Dindarloo</w:t>
      </w:r>
      <w:proofErr w:type="spellEnd"/>
      <w:r>
        <w:rPr>
          <w:rFonts w:ascii="Arial" w:eastAsia="Arial" w:hAnsi="Arial" w:cs="Arial"/>
          <w:sz w:val="22"/>
          <w:szCs w:val="22"/>
          <w:lang w:val="en-US"/>
        </w:rPr>
        <w:t>.</w:t>
      </w:r>
      <w:r w:rsidRPr="00D04D37">
        <w:rPr>
          <w:rFonts w:ascii="Arial" w:eastAsia="Arial" w:hAnsi="Arial" w:cs="Arial"/>
          <w:sz w:val="22"/>
          <w:szCs w:val="22"/>
          <w:lang w:val="en-US"/>
        </w:rPr>
        <w:t xml:space="preserve">, S. 2014. Prediction of fuel consumption of mining dump trucks: a neural </w:t>
      </w:r>
      <w:r>
        <w:rPr>
          <w:rFonts w:ascii="Arial" w:eastAsia="Arial" w:hAnsi="Arial" w:cs="Arial"/>
          <w:sz w:val="22"/>
          <w:szCs w:val="22"/>
          <w:lang w:val="en-US"/>
        </w:rPr>
        <w:t xml:space="preserve">networks </w:t>
      </w:r>
      <w:r w:rsidRPr="00D04D37">
        <w:rPr>
          <w:rFonts w:ascii="Arial" w:eastAsia="Arial" w:hAnsi="Arial" w:cs="Arial"/>
          <w:sz w:val="22"/>
          <w:szCs w:val="22"/>
          <w:lang w:val="en-US"/>
        </w:rPr>
        <w:t>a</w:t>
      </w:r>
      <w:r>
        <w:rPr>
          <w:rFonts w:ascii="Arial" w:eastAsia="Arial" w:hAnsi="Arial" w:cs="Arial"/>
          <w:sz w:val="22"/>
          <w:szCs w:val="22"/>
          <w:lang w:val="en-US"/>
        </w:rPr>
        <w:t xml:space="preserve">pproach. </w:t>
      </w:r>
      <w:r w:rsidRPr="00CE642E">
        <w:rPr>
          <w:rFonts w:ascii="Arial" w:eastAsia="Arial" w:hAnsi="Arial" w:cs="Arial"/>
          <w:sz w:val="22"/>
          <w:szCs w:val="22"/>
          <w:lang w:val="en-US"/>
        </w:rPr>
        <w:t>Applied Energy, p. 77. [</w:t>
      </w:r>
      <w:hyperlink r:id="rId42" w:history="1">
        <w:r w:rsidRPr="00CE642E">
          <w:rPr>
            <w:rStyle w:val="Hyperlink"/>
            <w:rFonts w:ascii="Arial" w:eastAsia="Arial" w:hAnsi="Arial" w:cs="Arial"/>
            <w:sz w:val="22"/>
            <w:szCs w:val="22"/>
            <w:lang w:val="en-US"/>
          </w:rPr>
          <w:t>https://doi.org/10.1016/j.apenergy.2015.04.064</w:t>
        </w:r>
      </w:hyperlink>
      <w:r w:rsidRPr="00CE642E">
        <w:rPr>
          <w:rFonts w:ascii="Arial" w:eastAsia="Arial" w:hAnsi="Arial" w:cs="Arial"/>
          <w:sz w:val="22"/>
          <w:szCs w:val="22"/>
          <w:lang w:val="en-US"/>
        </w:rPr>
        <w:t>]</w:t>
      </w:r>
    </w:p>
    <w:p w14:paraId="191D9331" w14:textId="77777777" w:rsidR="006F33A9" w:rsidRPr="00744067" w:rsidRDefault="006F33A9" w:rsidP="00244D01">
      <w:pPr>
        <w:jc w:val="both"/>
        <w:rPr>
          <w:rFonts w:ascii="Arial" w:eastAsia="Arial" w:hAnsi="Arial" w:cs="Arial"/>
          <w:sz w:val="22"/>
          <w:szCs w:val="22"/>
          <w:lang w:val="en-US"/>
        </w:rPr>
      </w:pPr>
    </w:p>
    <w:p w14:paraId="5BD91610" w14:textId="49105A98" w:rsidR="00CF4950" w:rsidRDefault="006F33A9" w:rsidP="00032E22">
      <w:pPr>
        <w:ind w:left="144" w:hanging="144"/>
        <w:jc w:val="both"/>
        <w:rPr>
          <w:rFonts w:ascii="Arial" w:eastAsia="Arial" w:hAnsi="Arial" w:cs="Arial"/>
          <w:sz w:val="22"/>
          <w:szCs w:val="22"/>
          <w:lang w:val="en-US"/>
        </w:rPr>
      </w:pPr>
      <w:r w:rsidRPr="006F33A9">
        <w:rPr>
          <w:rFonts w:ascii="Arial" w:eastAsia="Arial" w:hAnsi="Arial" w:cs="Arial"/>
          <w:sz w:val="22"/>
          <w:szCs w:val="22"/>
          <w:lang w:val="en-US"/>
        </w:rPr>
        <w:t>U.S. Environmental Protection Agency.</w:t>
      </w:r>
      <w:r>
        <w:rPr>
          <w:rFonts w:ascii="Arial" w:eastAsia="Arial" w:hAnsi="Arial" w:cs="Arial"/>
          <w:sz w:val="22"/>
          <w:szCs w:val="22"/>
          <w:lang w:val="en-US"/>
        </w:rPr>
        <w:t xml:space="preserve"> </w:t>
      </w:r>
      <w:r w:rsidRPr="006F33A9">
        <w:rPr>
          <w:rFonts w:ascii="Arial" w:eastAsia="Arial" w:hAnsi="Arial" w:cs="Arial"/>
          <w:sz w:val="22"/>
          <w:szCs w:val="22"/>
          <w:lang w:val="en-US"/>
        </w:rPr>
        <w:t>202</w:t>
      </w:r>
      <w:r>
        <w:rPr>
          <w:rFonts w:ascii="Arial" w:eastAsia="Arial" w:hAnsi="Arial" w:cs="Arial"/>
          <w:sz w:val="22"/>
          <w:szCs w:val="22"/>
          <w:lang w:val="en-US"/>
        </w:rPr>
        <w:t>5</w:t>
      </w:r>
      <w:r w:rsidRPr="006F33A9">
        <w:rPr>
          <w:rFonts w:ascii="Arial" w:eastAsia="Arial" w:hAnsi="Arial" w:cs="Arial"/>
          <w:sz w:val="22"/>
          <w:szCs w:val="22"/>
          <w:lang w:val="en-US"/>
        </w:rPr>
        <w:t>. Emission Factors for Greenhouse Gas Inventories.</w:t>
      </w:r>
      <w:r w:rsidR="00032E22">
        <w:rPr>
          <w:rFonts w:ascii="Arial" w:eastAsia="Arial" w:hAnsi="Arial" w:cs="Arial"/>
          <w:sz w:val="22"/>
          <w:szCs w:val="22"/>
          <w:lang w:val="en-US"/>
        </w:rPr>
        <w:t xml:space="preserve"> </w:t>
      </w:r>
      <w:r w:rsidRPr="00744067">
        <w:rPr>
          <w:rFonts w:ascii="Arial" w:eastAsia="Arial" w:hAnsi="Arial" w:cs="Arial"/>
          <w:sz w:val="22"/>
          <w:szCs w:val="22"/>
          <w:lang w:val="en-US"/>
        </w:rPr>
        <w:t>[</w:t>
      </w:r>
      <w:hyperlink r:id="rId43" w:history="1">
        <w:r w:rsidRPr="0038694C">
          <w:rPr>
            <w:rStyle w:val="Hyperlink"/>
            <w:rFonts w:ascii="Arial" w:eastAsia="Arial" w:hAnsi="Arial" w:cs="Arial"/>
            <w:sz w:val="22"/>
            <w:szCs w:val="22"/>
            <w:lang w:val="en-US"/>
          </w:rPr>
          <w:t>https://www.epa.gov/system/files/documents/2025-01/ghg-emission-factors-hub-2025.pdf</w:t>
        </w:r>
      </w:hyperlink>
      <w:r w:rsidRPr="00744067">
        <w:rPr>
          <w:rFonts w:ascii="Arial" w:eastAsia="Arial" w:hAnsi="Arial" w:cs="Arial"/>
          <w:sz w:val="22"/>
          <w:szCs w:val="22"/>
          <w:lang w:val="en-US"/>
        </w:rPr>
        <w:t>]</w:t>
      </w:r>
    </w:p>
    <w:p w14:paraId="180DF7B8" w14:textId="77777777" w:rsidR="00CE642E" w:rsidRPr="00744067" w:rsidRDefault="00CE642E" w:rsidP="00CE642E">
      <w:pPr>
        <w:ind w:left="142" w:hanging="142"/>
        <w:jc w:val="both"/>
        <w:rPr>
          <w:rFonts w:ascii="Arial" w:eastAsia="Arial" w:hAnsi="Arial" w:cs="Arial"/>
          <w:sz w:val="22"/>
          <w:szCs w:val="22"/>
          <w:lang w:val="en-US"/>
        </w:rPr>
      </w:pPr>
    </w:p>
    <w:p w14:paraId="2DF4A862" w14:textId="77777777" w:rsidR="00244D01" w:rsidRDefault="00244D01" w:rsidP="00E27891">
      <w:pPr>
        <w:ind w:left="142" w:hanging="142"/>
        <w:jc w:val="both"/>
        <w:rPr>
          <w:rFonts w:ascii="Arial" w:eastAsia="Arial" w:hAnsi="Arial" w:cs="Arial"/>
          <w:bCs/>
          <w:sz w:val="22"/>
          <w:szCs w:val="22"/>
          <w:lang w:val="en-US"/>
        </w:rPr>
      </w:pPr>
    </w:p>
    <w:p w14:paraId="151C0A2D" w14:textId="77777777" w:rsidR="00244D01" w:rsidRDefault="00244D01" w:rsidP="00E27891">
      <w:pPr>
        <w:ind w:left="142" w:hanging="142"/>
        <w:jc w:val="both"/>
        <w:rPr>
          <w:rFonts w:ascii="Arial" w:eastAsia="Arial" w:hAnsi="Arial" w:cs="Arial"/>
          <w:bCs/>
          <w:sz w:val="22"/>
          <w:szCs w:val="22"/>
          <w:lang w:val="en-US"/>
        </w:rPr>
      </w:pPr>
    </w:p>
    <w:p w14:paraId="13FA6E34" w14:textId="77777777" w:rsidR="00244D01" w:rsidRDefault="00244D01" w:rsidP="00E27891">
      <w:pPr>
        <w:ind w:left="142" w:hanging="142"/>
        <w:jc w:val="both"/>
        <w:rPr>
          <w:rFonts w:ascii="Arial" w:eastAsia="Arial" w:hAnsi="Arial" w:cs="Arial"/>
          <w:bCs/>
          <w:sz w:val="22"/>
          <w:szCs w:val="22"/>
          <w:lang w:val="en-US"/>
        </w:rPr>
      </w:pPr>
    </w:p>
    <w:p w14:paraId="37B67F87" w14:textId="77777777" w:rsidR="00032E22" w:rsidRDefault="00032E22" w:rsidP="00E27891">
      <w:pPr>
        <w:ind w:left="142" w:hanging="142"/>
        <w:jc w:val="both"/>
        <w:rPr>
          <w:rFonts w:ascii="Arial" w:eastAsia="Arial" w:hAnsi="Arial" w:cs="Arial"/>
          <w:bCs/>
          <w:sz w:val="22"/>
          <w:szCs w:val="22"/>
          <w:lang w:val="en-US"/>
        </w:rPr>
      </w:pPr>
    </w:p>
    <w:p w14:paraId="1A266B8D" w14:textId="77777777" w:rsidR="00032E22" w:rsidRDefault="00032E22" w:rsidP="00E27891">
      <w:pPr>
        <w:ind w:left="142" w:hanging="142"/>
        <w:jc w:val="both"/>
        <w:rPr>
          <w:rFonts w:ascii="Arial" w:eastAsia="Arial" w:hAnsi="Arial" w:cs="Arial"/>
          <w:bCs/>
          <w:sz w:val="22"/>
          <w:szCs w:val="22"/>
          <w:lang w:val="en-US"/>
        </w:rPr>
      </w:pPr>
    </w:p>
    <w:p w14:paraId="201A1734" w14:textId="77777777" w:rsidR="00244D01" w:rsidRDefault="00244D01" w:rsidP="00E27891">
      <w:pPr>
        <w:ind w:left="142" w:hanging="142"/>
        <w:jc w:val="both"/>
        <w:rPr>
          <w:rFonts w:ascii="Arial" w:eastAsia="Arial" w:hAnsi="Arial" w:cs="Arial"/>
          <w:bCs/>
          <w:sz w:val="22"/>
          <w:szCs w:val="22"/>
          <w:lang w:val="en-US"/>
        </w:rPr>
      </w:pPr>
    </w:p>
    <w:p w14:paraId="244EB537" w14:textId="77777777" w:rsidR="00286ED7" w:rsidRDefault="00286ED7" w:rsidP="00E27891">
      <w:pPr>
        <w:ind w:left="142" w:hanging="142"/>
        <w:jc w:val="both"/>
        <w:rPr>
          <w:rFonts w:ascii="Arial" w:eastAsia="Arial" w:hAnsi="Arial" w:cs="Arial"/>
          <w:bCs/>
          <w:sz w:val="22"/>
          <w:szCs w:val="22"/>
          <w:lang w:val="en-US"/>
        </w:rPr>
      </w:pPr>
    </w:p>
    <w:p w14:paraId="369C5C4A" w14:textId="77777777" w:rsidR="00286ED7" w:rsidRDefault="00286ED7" w:rsidP="00E27891">
      <w:pPr>
        <w:ind w:left="142" w:hanging="142"/>
        <w:jc w:val="both"/>
        <w:rPr>
          <w:rFonts w:ascii="Arial" w:eastAsia="Arial" w:hAnsi="Arial" w:cs="Arial"/>
          <w:bCs/>
          <w:sz w:val="22"/>
          <w:szCs w:val="22"/>
          <w:lang w:val="en-US"/>
        </w:rPr>
      </w:pPr>
    </w:p>
    <w:p w14:paraId="71EF1C1F" w14:textId="77777777" w:rsidR="00286ED7" w:rsidRDefault="00286ED7" w:rsidP="00E27891">
      <w:pPr>
        <w:ind w:left="142" w:hanging="142"/>
        <w:jc w:val="both"/>
        <w:rPr>
          <w:rFonts w:ascii="Arial" w:eastAsia="Arial" w:hAnsi="Arial" w:cs="Arial"/>
          <w:bCs/>
          <w:sz w:val="22"/>
          <w:szCs w:val="22"/>
          <w:lang w:val="en-US"/>
        </w:rPr>
      </w:pPr>
    </w:p>
    <w:p w14:paraId="6F0158E4" w14:textId="77777777" w:rsidR="00286ED7" w:rsidRDefault="00286ED7" w:rsidP="00E27891">
      <w:pPr>
        <w:ind w:left="142" w:hanging="142"/>
        <w:jc w:val="both"/>
        <w:rPr>
          <w:rFonts w:ascii="Arial" w:eastAsia="Arial" w:hAnsi="Arial" w:cs="Arial"/>
          <w:bCs/>
          <w:sz w:val="22"/>
          <w:szCs w:val="22"/>
          <w:lang w:val="en-US"/>
        </w:rPr>
      </w:pPr>
    </w:p>
    <w:p w14:paraId="454EAD0E" w14:textId="77777777" w:rsidR="00286ED7" w:rsidRDefault="00286ED7" w:rsidP="00E27891">
      <w:pPr>
        <w:ind w:left="142" w:hanging="142"/>
        <w:jc w:val="both"/>
        <w:rPr>
          <w:rFonts w:ascii="Arial" w:eastAsia="Arial" w:hAnsi="Arial" w:cs="Arial"/>
          <w:bCs/>
          <w:sz w:val="22"/>
          <w:szCs w:val="22"/>
          <w:lang w:val="en-US"/>
        </w:rPr>
      </w:pPr>
    </w:p>
    <w:p w14:paraId="3C36E731" w14:textId="77777777" w:rsidR="00286ED7" w:rsidRDefault="00286ED7" w:rsidP="00E27891">
      <w:pPr>
        <w:ind w:left="142" w:hanging="142"/>
        <w:jc w:val="both"/>
        <w:rPr>
          <w:rFonts w:ascii="Arial" w:eastAsia="Arial" w:hAnsi="Arial" w:cs="Arial"/>
          <w:bCs/>
          <w:sz w:val="22"/>
          <w:szCs w:val="22"/>
          <w:lang w:val="en-US"/>
        </w:rPr>
      </w:pPr>
    </w:p>
    <w:p w14:paraId="7E7A5031" w14:textId="77777777" w:rsidR="00032E22" w:rsidRDefault="00032E22" w:rsidP="00E27891">
      <w:pPr>
        <w:ind w:left="142" w:hanging="142"/>
        <w:jc w:val="both"/>
        <w:rPr>
          <w:rFonts w:ascii="Arial" w:eastAsia="Arial" w:hAnsi="Arial" w:cs="Arial"/>
          <w:bCs/>
          <w:sz w:val="22"/>
          <w:szCs w:val="22"/>
          <w:lang w:val="en-US"/>
        </w:rPr>
      </w:pPr>
    </w:p>
    <w:p w14:paraId="3E2FE76D" w14:textId="77777777" w:rsidR="00032E22" w:rsidRDefault="00032E22" w:rsidP="00E27891">
      <w:pPr>
        <w:ind w:left="142" w:hanging="142"/>
        <w:jc w:val="both"/>
        <w:rPr>
          <w:rFonts w:ascii="Arial" w:eastAsia="Arial" w:hAnsi="Arial" w:cs="Arial"/>
          <w:bCs/>
          <w:sz w:val="22"/>
          <w:szCs w:val="22"/>
          <w:lang w:val="en-US"/>
        </w:rPr>
      </w:pPr>
    </w:p>
    <w:p w14:paraId="52D937DE" w14:textId="77777777" w:rsidR="00032E22" w:rsidRDefault="00032E22" w:rsidP="00E27891">
      <w:pPr>
        <w:ind w:left="142" w:hanging="142"/>
        <w:jc w:val="both"/>
        <w:rPr>
          <w:rFonts w:ascii="Arial" w:eastAsia="Arial" w:hAnsi="Arial" w:cs="Arial"/>
          <w:bCs/>
          <w:sz w:val="22"/>
          <w:szCs w:val="22"/>
          <w:lang w:val="en-US"/>
        </w:rPr>
      </w:pPr>
    </w:p>
    <w:p w14:paraId="49A35DBE" w14:textId="77777777" w:rsidR="00032E22" w:rsidRDefault="00032E22" w:rsidP="00E27891">
      <w:pPr>
        <w:ind w:left="142" w:hanging="142"/>
        <w:jc w:val="both"/>
        <w:rPr>
          <w:rFonts w:ascii="Arial" w:eastAsia="Arial" w:hAnsi="Arial" w:cs="Arial"/>
          <w:bCs/>
          <w:sz w:val="22"/>
          <w:szCs w:val="22"/>
          <w:lang w:val="en-US"/>
        </w:rPr>
      </w:pPr>
    </w:p>
    <w:p w14:paraId="6A2A4BE3" w14:textId="77777777" w:rsidR="00032E22" w:rsidRDefault="00032E22" w:rsidP="00E27891">
      <w:pPr>
        <w:ind w:left="142" w:hanging="142"/>
        <w:jc w:val="both"/>
        <w:rPr>
          <w:rFonts w:ascii="Arial" w:eastAsia="Arial" w:hAnsi="Arial" w:cs="Arial"/>
          <w:bCs/>
          <w:sz w:val="22"/>
          <w:szCs w:val="22"/>
          <w:lang w:val="en-US"/>
        </w:rPr>
      </w:pPr>
    </w:p>
    <w:p w14:paraId="2B0C41BE" w14:textId="77777777" w:rsidR="00244D01" w:rsidRDefault="00244D01" w:rsidP="00E27891">
      <w:pPr>
        <w:ind w:left="142" w:hanging="142"/>
        <w:jc w:val="both"/>
        <w:rPr>
          <w:rFonts w:ascii="Arial" w:eastAsia="Arial" w:hAnsi="Arial" w:cs="Arial"/>
          <w:bCs/>
          <w:sz w:val="22"/>
          <w:szCs w:val="22"/>
          <w:lang w:val="en-US"/>
        </w:rPr>
      </w:pPr>
    </w:p>
    <w:p w14:paraId="4C50F877" w14:textId="77777777" w:rsidR="006B3E55" w:rsidRDefault="006B3E55" w:rsidP="00E27891">
      <w:pPr>
        <w:ind w:left="142" w:hanging="142"/>
        <w:jc w:val="both"/>
        <w:rPr>
          <w:rFonts w:ascii="Arial" w:eastAsia="Arial" w:hAnsi="Arial" w:cs="Arial"/>
          <w:bCs/>
          <w:sz w:val="22"/>
          <w:szCs w:val="22"/>
          <w:lang w:val="en-US"/>
        </w:rPr>
      </w:pPr>
    </w:p>
    <w:p w14:paraId="1A7055E9" w14:textId="799382C2" w:rsidR="00E27891" w:rsidRPr="00032E22" w:rsidRDefault="00E27891" w:rsidP="00E27891">
      <w:pPr>
        <w:ind w:left="142" w:hanging="142"/>
        <w:jc w:val="both"/>
        <w:rPr>
          <w:rFonts w:ascii="Arial" w:eastAsia="Arial" w:hAnsi="Arial" w:cs="Arial"/>
          <w:bCs/>
          <w:sz w:val="22"/>
          <w:szCs w:val="22"/>
          <w:lang w:val="es-419"/>
        </w:rPr>
      </w:pPr>
      <w:r w:rsidRPr="00032E22">
        <w:rPr>
          <w:rFonts w:ascii="Arial" w:eastAsia="Arial" w:hAnsi="Arial" w:cs="Arial"/>
          <w:bCs/>
          <w:sz w:val="22"/>
          <w:szCs w:val="22"/>
          <w:lang w:val="es-419"/>
        </w:rPr>
        <w:t xml:space="preserve">Julio Ronald Sagua </w:t>
      </w:r>
      <w:proofErr w:type="spellStart"/>
      <w:r w:rsidRPr="00032E22">
        <w:rPr>
          <w:rFonts w:ascii="Arial" w:eastAsia="Arial" w:hAnsi="Arial" w:cs="Arial"/>
          <w:bCs/>
          <w:sz w:val="22"/>
          <w:szCs w:val="22"/>
          <w:lang w:val="es-419"/>
        </w:rPr>
        <w:t>Canqui</w:t>
      </w:r>
      <w:proofErr w:type="spellEnd"/>
      <w:r w:rsidRPr="00032E22">
        <w:rPr>
          <w:rFonts w:ascii="Arial" w:eastAsia="Arial" w:hAnsi="Arial" w:cs="Arial"/>
          <w:bCs/>
          <w:sz w:val="22"/>
          <w:szCs w:val="22"/>
          <w:lang w:val="es-419"/>
        </w:rPr>
        <w:t xml:space="preserve"> </w:t>
      </w:r>
    </w:p>
    <w:p w14:paraId="6AE4FBEC" w14:textId="3EE1C1A2" w:rsidR="00CE642E" w:rsidRPr="00E27891" w:rsidRDefault="00E27891" w:rsidP="00E27891">
      <w:pPr>
        <w:jc w:val="both"/>
        <w:rPr>
          <w:rFonts w:ascii="Arial" w:eastAsia="Arial" w:hAnsi="Arial" w:cs="Arial"/>
          <w:bCs/>
          <w:sz w:val="22"/>
          <w:szCs w:val="22"/>
        </w:rPr>
      </w:pPr>
      <w:r w:rsidRPr="00E27891">
        <w:rPr>
          <w:rFonts w:ascii="Arial" w:eastAsia="Arial" w:hAnsi="Arial" w:cs="Arial"/>
          <w:bCs/>
          <w:sz w:val="22"/>
          <w:szCs w:val="22"/>
        </w:rPr>
        <w:t>Profesional Colegiado con más de 25 años de experiencia en minería superficial y subterránea, egresado de la Universidad Nacional Jorge Basadre Grohmann</w:t>
      </w:r>
      <w:r>
        <w:rPr>
          <w:rFonts w:ascii="Arial" w:eastAsia="Arial" w:hAnsi="Arial" w:cs="Arial"/>
          <w:bCs/>
          <w:sz w:val="22"/>
          <w:szCs w:val="22"/>
        </w:rPr>
        <w:t xml:space="preserve"> </w:t>
      </w:r>
      <w:r w:rsidRPr="00E27891">
        <w:rPr>
          <w:rFonts w:ascii="Arial" w:eastAsia="Arial" w:hAnsi="Arial" w:cs="Arial"/>
          <w:bCs/>
          <w:sz w:val="22"/>
          <w:szCs w:val="22"/>
        </w:rPr>
        <w:t>–</w:t>
      </w:r>
      <w:r>
        <w:rPr>
          <w:rFonts w:ascii="Arial" w:eastAsia="Arial" w:hAnsi="Arial" w:cs="Arial"/>
          <w:bCs/>
          <w:sz w:val="22"/>
          <w:szCs w:val="22"/>
        </w:rPr>
        <w:t xml:space="preserve"> </w:t>
      </w:r>
      <w:r w:rsidRPr="00E27891">
        <w:rPr>
          <w:rFonts w:ascii="Arial" w:eastAsia="Arial" w:hAnsi="Arial" w:cs="Arial"/>
          <w:bCs/>
          <w:sz w:val="22"/>
          <w:szCs w:val="22"/>
        </w:rPr>
        <w:t xml:space="preserve">UNJBG, maestría en dirección y gestión de empresas en la Universidad de Tarapacá – Chile y Maestría en administración de negocios de la Escuela de Negocios Neumann </w:t>
      </w:r>
      <w:proofErr w:type="spellStart"/>
      <w:r w:rsidRPr="00E27891">
        <w:rPr>
          <w:rFonts w:ascii="Arial" w:eastAsia="Arial" w:hAnsi="Arial" w:cs="Arial"/>
          <w:bCs/>
          <w:sz w:val="22"/>
          <w:szCs w:val="22"/>
        </w:rPr>
        <w:t>Bussines</w:t>
      </w:r>
      <w:proofErr w:type="spellEnd"/>
      <w:r w:rsidRPr="00E27891">
        <w:rPr>
          <w:rFonts w:ascii="Arial" w:eastAsia="Arial" w:hAnsi="Arial" w:cs="Arial"/>
          <w:bCs/>
          <w:sz w:val="22"/>
          <w:szCs w:val="22"/>
        </w:rPr>
        <w:t xml:space="preserve"> </w:t>
      </w:r>
      <w:proofErr w:type="spellStart"/>
      <w:r w:rsidRPr="00E27891">
        <w:rPr>
          <w:rFonts w:ascii="Arial" w:eastAsia="Arial" w:hAnsi="Arial" w:cs="Arial"/>
          <w:bCs/>
          <w:sz w:val="22"/>
          <w:szCs w:val="22"/>
        </w:rPr>
        <w:t>School</w:t>
      </w:r>
      <w:proofErr w:type="spellEnd"/>
      <w:r w:rsidRPr="00E27891">
        <w:rPr>
          <w:rFonts w:ascii="Arial" w:eastAsia="Arial" w:hAnsi="Arial" w:cs="Arial"/>
          <w:bCs/>
          <w:sz w:val="22"/>
          <w:szCs w:val="22"/>
        </w:rPr>
        <w:t>.</w:t>
      </w:r>
    </w:p>
    <w:p w14:paraId="37B0D116" w14:textId="77777777" w:rsidR="00E27891" w:rsidRDefault="00E27891" w:rsidP="00CE642E">
      <w:pPr>
        <w:widowControl w:val="0"/>
        <w:rPr>
          <w:rFonts w:ascii="Arial" w:eastAsia="Arial" w:hAnsi="Arial" w:cs="Arial"/>
          <w:sz w:val="22"/>
          <w:szCs w:val="22"/>
        </w:rPr>
      </w:pPr>
    </w:p>
    <w:p w14:paraId="0B6581BB" w14:textId="77777777" w:rsidR="00CE642E" w:rsidRDefault="00CE642E" w:rsidP="00CE642E">
      <w:pPr>
        <w:widowControl w:val="0"/>
        <w:rPr>
          <w:rFonts w:ascii="Arial" w:eastAsia="Arial" w:hAnsi="Arial" w:cs="Arial"/>
          <w:sz w:val="22"/>
          <w:szCs w:val="22"/>
        </w:rPr>
      </w:pPr>
    </w:p>
    <w:p w14:paraId="03E3C902" w14:textId="77777777" w:rsidR="00E27891" w:rsidRPr="00E27891" w:rsidRDefault="00E27891" w:rsidP="00E27891">
      <w:pPr>
        <w:widowControl w:val="0"/>
        <w:rPr>
          <w:rFonts w:ascii="Arial" w:eastAsia="Arial" w:hAnsi="Arial" w:cs="Arial"/>
          <w:sz w:val="22"/>
          <w:szCs w:val="22"/>
        </w:rPr>
      </w:pPr>
      <w:r w:rsidRPr="00E27891">
        <w:rPr>
          <w:rFonts w:ascii="Arial" w:eastAsia="Arial" w:hAnsi="Arial" w:cs="Arial"/>
          <w:sz w:val="22"/>
          <w:szCs w:val="22"/>
        </w:rPr>
        <w:t>Rolando Alvarado Rodríguez</w:t>
      </w:r>
    </w:p>
    <w:p w14:paraId="40A7EC54" w14:textId="5247AB01" w:rsidR="00CE642E" w:rsidRDefault="00E27891" w:rsidP="00E27891">
      <w:pPr>
        <w:widowControl w:val="0"/>
        <w:jc w:val="both"/>
        <w:rPr>
          <w:rFonts w:ascii="Arial" w:eastAsia="Arial" w:hAnsi="Arial" w:cs="Arial"/>
          <w:sz w:val="22"/>
          <w:szCs w:val="22"/>
        </w:rPr>
      </w:pPr>
      <w:r w:rsidRPr="00E27891">
        <w:rPr>
          <w:rFonts w:ascii="Arial" w:eastAsia="Arial" w:hAnsi="Arial" w:cs="Arial"/>
          <w:sz w:val="22"/>
          <w:szCs w:val="22"/>
        </w:rPr>
        <w:t>Ingeniero de Minas CIP con 10 años de experiencia en minería superficial y subterránea, egresado de la Universidad Nacional de Ingeniería – UNI, con Maestría en Gestión Minera y Ambiental en la Escuela de Negocios Neumann y diplomados en planificación minera y perforación &amp; voladura. Ponente y maestro de ceremonia en eventos de minería</w:t>
      </w:r>
      <w:r>
        <w:rPr>
          <w:rFonts w:ascii="Arial" w:eastAsia="Arial" w:hAnsi="Arial" w:cs="Arial"/>
          <w:sz w:val="22"/>
          <w:szCs w:val="22"/>
        </w:rPr>
        <w:t>.</w:t>
      </w:r>
    </w:p>
    <w:p w14:paraId="0522295D" w14:textId="77777777" w:rsidR="00CE642E" w:rsidRDefault="00CE642E" w:rsidP="00CE642E">
      <w:pPr>
        <w:widowControl w:val="0"/>
        <w:rPr>
          <w:rFonts w:ascii="Arial" w:eastAsia="Arial" w:hAnsi="Arial" w:cs="Arial"/>
          <w:sz w:val="22"/>
          <w:szCs w:val="22"/>
        </w:rPr>
      </w:pPr>
    </w:p>
    <w:p w14:paraId="7ABCC42F" w14:textId="77777777" w:rsidR="00C51BC7" w:rsidRDefault="00C51BC7" w:rsidP="00CE642E">
      <w:pPr>
        <w:widowControl w:val="0"/>
        <w:rPr>
          <w:rFonts w:ascii="Arial" w:eastAsia="Arial" w:hAnsi="Arial" w:cs="Arial"/>
          <w:sz w:val="22"/>
          <w:szCs w:val="22"/>
        </w:rPr>
      </w:pPr>
    </w:p>
    <w:p w14:paraId="60280CEB" w14:textId="77777777" w:rsidR="00C51BC7" w:rsidRDefault="00C51BC7" w:rsidP="00CE642E">
      <w:pPr>
        <w:widowControl w:val="0"/>
        <w:rPr>
          <w:rFonts w:ascii="Arial" w:eastAsia="Arial" w:hAnsi="Arial" w:cs="Arial"/>
          <w:sz w:val="22"/>
          <w:szCs w:val="22"/>
        </w:rPr>
      </w:pPr>
    </w:p>
    <w:p w14:paraId="239D93F0" w14:textId="77777777" w:rsidR="00C51BC7" w:rsidRDefault="00C51BC7" w:rsidP="00CE642E">
      <w:pPr>
        <w:widowControl w:val="0"/>
        <w:rPr>
          <w:rFonts w:ascii="Arial" w:eastAsia="Arial" w:hAnsi="Arial" w:cs="Arial"/>
          <w:sz w:val="22"/>
          <w:szCs w:val="22"/>
        </w:rPr>
      </w:pPr>
    </w:p>
    <w:p w14:paraId="2EB13409" w14:textId="77777777" w:rsidR="00C51BC7" w:rsidRDefault="00C51BC7" w:rsidP="00CE642E">
      <w:pPr>
        <w:widowControl w:val="0"/>
        <w:rPr>
          <w:rFonts w:ascii="Arial" w:eastAsia="Arial" w:hAnsi="Arial" w:cs="Arial"/>
          <w:sz w:val="22"/>
          <w:szCs w:val="22"/>
        </w:rPr>
      </w:pPr>
    </w:p>
    <w:p w14:paraId="4F800AD0" w14:textId="77777777" w:rsidR="00C51BC7" w:rsidRDefault="00C51BC7" w:rsidP="00CE642E">
      <w:pPr>
        <w:widowControl w:val="0"/>
        <w:rPr>
          <w:rFonts w:ascii="Arial" w:eastAsia="Arial" w:hAnsi="Arial" w:cs="Arial"/>
          <w:sz w:val="22"/>
          <w:szCs w:val="22"/>
        </w:rPr>
      </w:pPr>
    </w:p>
    <w:p w14:paraId="6EB30A34" w14:textId="77777777" w:rsidR="00C51BC7" w:rsidRDefault="00C51BC7" w:rsidP="00CE642E">
      <w:pPr>
        <w:widowControl w:val="0"/>
        <w:rPr>
          <w:rFonts w:ascii="Arial" w:eastAsia="Arial" w:hAnsi="Arial" w:cs="Arial"/>
          <w:sz w:val="22"/>
          <w:szCs w:val="22"/>
        </w:rPr>
      </w:pPr>
    </w:p>
    <w:p w14:paraId="15CF0DD1" w14:textId="77777777" w:rsidR="00C51BC7" w:rsidRDefault="00C51BC7" w:rsidP="00CE642E">
      <w:pPr>
        <w:widowControl w:val="0"/>
        <w:rPr>
          <w:rFonts w:ascii="Arial" w:eastAsia="Arial" w:hAnsi="Arial" w:cs="Arial"/>
          <w:sz w:val="22"/>
          <w:szCs w:val="22"/>
        </w:rPr>
      </w:pPr>
    </w:p>
    <w:p w14:paraId="30A676BD" w14:textId="77777777" w:rsidR="00C51BC7" w:rsidRDefault="00C51BC7" w:rsidP="00CE642E">
      <w:pPr>
        <w:widowControl w:val="0"/>
        <w:rPr>
          <w:rFonts w:ascii="Arial" w:eastAsia="Arial" w:hAnsi="Arial" w:cs="Arial"/>
          <w:sz w:val="22"/>
          <w:szCs w:val="22"/>
        </w:rPr>
      </w:pPr>
    </w:p>
    <w:p w14:paraId="37598314" w14:textId="77777777" w:rsidR="00C51BC7" w:rsidRDefault="00C51BC7" w:rsidP="00CE642E">
      <w:pPr>
        <w:widowControl w:val="0"/>
        <w:rPr>
          <w:rFonts w:ascii="Arial" w:eastAsia="Arial" w:hAnsi="Arial" w:cs="Arial"/>
          <w:sz w:val="22"/>
          <w:szCs w:val="22"/>
        </w:rPr>
      </w:pPr>
    </w:p>
    <w:p w14:paraId="108C1E8E" w14:textId="77777777" w:rsidR="00C51BC7" w:rsidRDefault="00C51BC7" w:rsidP="00CE642E">
      <w:pPr>
        <w:widowControl w:val="0"/>
        <w:rPr>
          <w:rFonts w:ascii="Arial" w:eastAsia="Arial" w:hAnsi="Arial" w:cs="Arial"/>
          <w:sz w:val="22"/>
          <w:szCs w:val="22"/>
        </w:rPr>
      </w:pPr>
    </w:p>
    <w:p w14:paraId="54CA3704" w14:textId="77777777" w:rsidR="00C51BC7" w:rsidRDefault="00C51BC7" w:rsidP="00CE642E">
      <w:pPr>
        <w:widowControl w:val="0"/>
        <w:rPr>
          <w:rFonts w:ascii="Arial" w:eastAsia="Arial" w:hAnsi="Arial" w:cs="Arial"/>
          <w:sz w:val="22"/>
          <w:szCs w:val="22"/>
        </w:rPr>
      </w:pPr>
    </w:p>
    <w:p w14:paraId="57E53CF5" w14:textId="77777777" w:rsidR="00C51BC7" w:rsidRDefault="00C51BC7" w:rsidP="00CE642E">
      <w:pPr>
        <w:widowControl w:val="0"/>
        <w:rPr>
          <w:rFonts w:ascii="Arial" w:eastAsia="Arial" w:hAnsi="Arial" w:cs="Arial"/>
          <w:sz w:val="22"/>
          <w:szCs w:val="22"/>
        </w:rPr>
      </w:pPr>
    </w:p>
    <w:p w14:paraId="5AABA997" w14:textId="77777777" w:rsidR="00C51BC7" w:rsidRDefault="00C51BC7" w:rsidP="00CE642E">
      <w:pPr>
        <w:widowControl w:val="0"/>
        <w:rPr>
          <w:rFonts w:ascii="Arial" w:eastAsia="Arial" w:hAnsi="Arial" w:cs="Arial"/>
          <w:sz w:val="22"/>
          <w:szCs w:val="22"/>
        </w:rPr>
      </w:pPr>
    </w:p>
    <w:p w14:paraId="3F9F36BB" w14:textId="77777777" w:rsidR="00C51BC7" w:rsidRDefault="00C51BC7" w:rsidP="00CE642E">
      <w:pPr>
        <w:widowControl w:val="0"/>
        <w:rPr>
          <w:rFonts w:ascii="Arial" w:eastAsia="Arial" w:hAnsi="Arial" w:cs="Arial"/>
          <w:sz w:val="22"/>
          <w:szCs w:val="22"/>
        </w:rPr>
      </w:pPr>
    </w:p>
    <w:p w14:paraId="54055AB4" w14:textId="77777777" w:rsidR="00C51BC7" w:rsidRDefault="00C51BC7" w:rsidP="00CE642E">
      <w:pPr>
        <w:widowControl w:val="0"/>
        <w:rPr>
          <w:rFonts w:ascii="Arial" w:eastAsia="Arial" w:hAnsi="Arial" w:cs="Arial"/>
          <w:sz w:val="22"/>
          <w:szCs w:val="22"/>
        </w:rPr>
      </w:pPr>
    </w:p>
    <w:p w14:paraId="7420331E" w14:textId="77777777" w:rsidR="00C51BC7" w:rsidRDefault="00C51BC7" w:rsidP="00CE642E">
      <w:pPr>
        <w:widowControl w:val="0"/>
        <w:rPr>
          <w:rFonts w:ascii="Arial" w:eastAsia="Arial" w:hAnsi="Arial" w:cs="Arial"/>
          <w:sz w:val="22"/>
          <w:szCs w:val="22"/>
        </w:rPr>
      </w:pPr>
    </w:p>
    <w:p w14:paraId="0A48D8C8" w14:textId="77777777" w:rsidR="00C51BC7" w:rsidRDefault="00C51BC7" w:rsidP="00CE642E">
      <w:pPr>
        <w:widowControl w:val="0"/>
        <w:rPr>
          <w:rFonts w:ascii="Arial" w:eastAsia="Arial" w:hAnsi="Arial" w:cs="Arial"/>
          <w:sz w:val="22"/>
          <w:szCs w:val="22"/>
        </w:rPr>
      </w:pPr>
    </w:p>
    <w:p w14:paraId="50F22777" w14:textId="77777777" w:rsidR="00C51BC7" w:rsidRDefault="00C51BC7" w:rsidP="00CE642E">
      <w:pPr>
        <w:widowControl w:val="0"/>
        <w:rPr>
          <w:rFonts w:ascii="Arial" w:eastAsia="Arial" w:hAnsi="Arial" w:cs="Arial"/>
          <w:sz w:val="22"/>
          <w:szCs w:val="22"/>
        </w:rPr>
      </w:pPr>
    </w:p>
    <w:p w14:paraId="7353BFAE" w14:textId="77777777" w:rsidR="00C51BC7" w:rsidRDefault="00C51BC7" w:rsidP="00CE642E">
      <w:pPr>
        <w:widowControl w:val="0"/>
        <w:rPr>
          <w:rFonts w:ascii="Arial" w:eastAsia="Arial" w:hAnsi="Arial" w:cs="Arial"/>
          <w:sz w:val="22"/>
          <w:szCs w:val="22"/>
        </w:rPr>
      </w:pPr>
    </w:p>
    <w:p w14:paraId="267FF6B5" w14:textId="77777777" w:rsidR="00C51BC7" w:rsidRDefault="00C51BC7" w:rsidP="00CE642E">
      <w:pPr>
        <w:widowControl w:val="0"/>
        <w:rPr>
          <w:rFonts w:ascii="Arial" w:eastAsia="Arial" w:hAnsi="Arial" w:cs="Arial"/>
          <w:sz w:val="22"/>
          <w:szCs w:val="22"/>
        </w:rPr>
      </w:pPr>
    </w:p>
    <w:p w14:paraId="23454472" w14:textId="77777777" w:rsidR="00C51BC7" w:rsidRDefault="00C51BC7" w:rsidP="00CE642E">
      <w:pPr>
        <w:widowControl w:val="0"/>
        <w:rPr>
          <w:rFonts w:ascii="Arial" w:eastAsia="Arial" w:hAnsi="Arial" w:cs="Arial"/>
          <w:sz w:val="22"/>
          <w:szCs w:val="22"/>
        </w:rPr>
      </w:pPr>
    </w:p>
    <w:p w14:paraId="2853AAC8" w14:textId="77777777" w:rsidR="00C51BC7" w:rsidRDefault="00C51BC7" w:rsidP="00CE642E">
      <w:pPr>
        <w:widowControl w:val="0"/>
        <w:rPr>
          <w:rFonts w:ascii="Arial" w:eastAsia="Arial" w:hAnsi="Arial" w:cs="Arial"/>
          <w:sz w:val="22"/>
          <w:szCs w:val="22"/>
        </w:rPr>
      </w:pPr>
    </w:p>
    <w:p w14:paraId="1654FD1C" w14:textId="77777777" w:rsidR="00C51BC7" w:rsidRDefault="00C51BC7" w:rsidP="00CE642E">
      <w:pPr>
        <w:widowControl w:val="0"/>
        <w:rPr>
          <w:rFonts w:ascii="Arial" w:eastAsia="Arial" w:hAnsi="Arial" w:cs="Arial"/>
          <w:sz w:val="22"/>
          <w:szCs w:val="22"/>
        </w:rPr>
      </w:pPr>
    </w:p>
    <w:p w14:paraId="1BB18C8C" w14:textId="77777777" w:rsidR="000B12A8" w:rsidRDefault="000B12A8">
      <w:pPr>
        <w:ind w:left="142" w:hanging="142"/>
        <w:jc w:val="both"/>
        <w:rPr>
          <w:rFonts w:ascii="Arial" w:eastAsia="Arial" w:hAnsi="Arial" w:cs="Arial"/>
          <w:sz w:val="22"/>
          <w:szCs w:val="22"/>
        </w:rPr>
      </w:pPr>
    </w:p>
    <w:p w14:paraId="2819C8A4" w14:textId="77777777" w:rsidR="000B12A8" w:rsidRDefault="000B12A8">
      <w:pPr>
        <w:ind w:left="142" w:hanging="142"/>
        <w:jc w:val="both"/>
        <w:rPr>
          <w:rFonts w:ascii="Arial" w:eastAsia="Arial" w:hAnsi="Arial" w:cs="Arial"/>
          <w:sz w:val="22"/>
          <w:szCs w:val="22"/>
        </w:rPr>
      </w:pPr>
    </w:p>
    <w:p w14:paraId="3D62D9C0" w14:textId="77777777" w:rsidR="000271C8" w:rsidRDefault="000271C8">
      <w:pPr>
        <w:ind w:left="142" w:hanging="142"/>
        <w:jc w:val="both"/>
        <w:rPr>
          <w:rFonts w:ascii="Arial" w:eastAsia="Arial" w:hAnsi="Arial" w:cs="Arial"/>
          <w:sz w:val="22"/>
          <w:szCs w:val="22"/>
        </w:rPr>
      </w:pPr>
    </w:p>
    <w:p w14:paraId="38B69B8C" w14:textId="77777777" w:rsidR="000271C8" w:rsidRDefault="000271C8">
      <w:pPr>
        <w:ind w:left="142" w:hanging="142"/>
        <w:jc w:val="both"/>
        <w:rPr>
          <w:rFonts w:ascii="Arial" w:eastAsia="Arial" w:hAnsi="Arial" w:cs="Arial"/>
          <w:sz w:val="22"/>
          <w:szCs w:val="22"/>
        </w:rPr>
      </w:pPr>
    </w:p>
    <w:p w14:paraId="76C71212" w14:textId="77777777" w:rsidR="000271C8" w:rsidRDefault="000271C8">
      <w:pPr>
        <w:ind w:left="142" w:hanging="142"/>
        <w:jc w:val="both"/>
        <w:rPr>
          <w:rFonts w:ascii="Arial" w:eastAsia="Arial" w:hAnsi="Arial" w:cs="Arial"/>
          <w:sz w:val="22"/>
          <w:szCs w:val="22"/>
        </w:rPr>
      </w:pPr>
    </w:p>
    <w:p w14:paraId="39B601CC" w14:textId="77777777" w:rsidR="00032E22" w:rsidRDefault="00032E22">
      <w:pPr>
        <w:ind w:left="142" w:hanging="142"/>
        <w:jc w:val="both"/>
        <w:rPr>
          <w:rFonts w:ascii="Arial" w:eastAsia="Arial" w:hAnsi="Arial" w:cs="Arial"/>
          <w:sz w:val="22"/>
          <w:szCs w:val="22"/>
        </w:rPr>
      </w:pPr>
    </w:p>
    <w:p w14:paraId="5A8B17CB" w14:textId="77777777" w:rsidR="00032E22" w:rsidRDefault="00032E22">
      <w:pPr>
        <w:ind w:left="142" w:hanging="142"/>
        <w:jc w:val="both"/>
        <w:rPr>
          <w:rFonts w:ascii="Arial" w:eastAsia="Arial" w:hAnsi="Arial" w:cs="Arial"/>
          <w:sz w:val="22"/>
          <w:szCs w:val="22"/>
        </w:rPr>
      </w:pPr>
    </w:p>
    <w:p w14:paraId="55A87368" w14:textId="77777777" w:rsidR="00032E22" w:rsidRDefault="00032E22">
      <w:pPr>
        <w:ind w:left="142" w:hanging="142"/>
        <w:jc w:val="both"/>
        <w:rPr>
          <w:rFonts w:ascii="Arial" w:eastAsia="Arial" w:hAnsi="Arial" w:cs="Arial"/>
          <w:sz w:val="22"/>
          <w:szCs w:val="22"/>
        </w:rPr>
      </w:pPr>
    </w:p>
    <w:p w14:paraId="5F208713" w14:textId="77777777" w:rsidR="00032E22" w:rsidRDefault="00032E22">
      <w:pPr>
        <w:ind w:left="142" w:hanging="142"/>
        <w:jc w:val="both"/>
        <w:rPr>
          <w:rFonts w:ascii="Arial" w:eastAsia="Arial" w:hAnsi="Arial" w:cs="Arial"/>
          <w:sz w:val="22"/>
          <w:szCs w:val="22"/>
        </w:rPr>
      </w:pPr>
    </w:p>
    <w:p w14:paraId="346F11D0" w14:textId="77777777" w:rsidR="00032E22" w:rsidRDefault="00032E22">
      <w:pPr>
        <w:ind w:left="142" w:hanging="142"/>
        <w:jc w:val="both"/>
        <w:rPr>
          <w:rFonts w:ascii="Arial" w:eastAsia="Arial" w:hAnsi="Arial" w:cs="Arial"/>
          <w:sz w:val="22"/>
          <w:szCs w:val="22"/>
        </w:rPr>
      </w:pPr>
    </w:p>
    <w:p w14:paraId="5BB3756F" w14:textId="77777777" w:rsidR="00032E22" w:rsidRDefault="00032E22">
      <w:pPr>
        <w:ind w:left="142" w:hanging="142"/>
        <w:jc w:val="both"/>
        <w:rPr>
          <w:rFonts w:ascii="Arial" w:eastAsia="Arial" w:hAnsi="Arial" w:cs="Arial"/>
          <w:sz w:val="22"/>
          <w:szCs w:val="22"/>
        </w:rPr>
      </w:pPr>
    </w:p>
    <w:p w14:paraId="20D19F65" w14:textId="77777777" w:rsidR="00032E22" w:rsidRDefault="00032E22">
      <w:pPr>
        <w:ind w:left="142" w:hanging="142"/>
        <w:jc w:val="both"/>
        <w:rPr>
          <w:rFonts w:ascii="Arial" w:eastAsia="Arial" w:hAnsi="Arial" w:cs="Arial"/>
          <w:sz w:val="22"/>
          <w:szCs w:val="22"/>
        </w:rPr>
      </w:pPr>
    </w:p>
    <w:p w14:paraId="3DCA59D8" w14:textId="77777777" w:rsidR="00032E22" w:rsidRDefault="00032E22">
      <w:pPr>
        <w:ind w:left="142" w:hanging="142"/>
        <w:jc w:val="both"/>
        <w:rPr>
          <w:rFonts w:ascii="Arial" w:eastAsia="Arial" w:hAnsi="Arial" w:cs="Arial"/>
          <w:sz w:val="22"/>
          <w:szCs w:val="22"/>
        </w:rPr>
      </w:pPr>
    </w:p>
    <w:p w14:paraId="6D5BDCFB" w14:textId="77777777" w:rsidR="000271C8" w:rsidRDefault="000271C8">
      <w:pPr>
        <w:ind w:left="142" w:hanging="142"/>
        <w:jc w:val="both"/>
        <w:rPr>
          <w:rFonts w:ascii="Arial" w:eastAsia="Arial" w:hAnsi="Arial" w:cs="Arial"/>
          <w:sz w:val="22"/>
          <w:szCs w:val="22"/>
        </w:rPr>
      </w:pPr>
    </w:p>
    <w:p w14:paraId="056989BD" w14:textId="77777777" w:rsidR="000271C8" w:rsidRDefault="000271C8">
      <w:pPr>
        <w:ind w:left="142" w:hanging="142"/>
        <w:jc w:val="both"/>
        <w:rPr>
          <w:rFonts w:ascii="Arial" w:eastAsia="Arial" w:hAnsi="Arial" w:cs="Arial"/>
          <w:sz w:val="22"/>
          <w:szCs w:val="22"/>
        </w:rPr>
        <w:sectPr w:rsidR="000271C8">
          <w:type w:val="continuous"/>
          <w:pgSz w:w="11900" w:h="16840"/>
          <w:pgMar w:top="1134" w:right="680" w:bottom="964" w:left="851" w:header="680" w:footer="567" w:gutter="0"/>
          <w:cols w:num="2" w:space="720" w:equalWidth="0">
            <w:col w:w="4986" w:space="397"/>
            <w:col w:w="4986" w:space="0"/>
          </w:cols>
        </w:sectPr>
      </w:pPr>
    </w:p>
    <w:p w14:paraId="2464024C" w14:textId="77777777" w:rsidR="000B12A8" w:rsidRDefault="000B12A8">
      <w:pPr>
        <w:ind w:left="142" w:hanging="142"/>
        <w:rPr>
          <w:rFonts w:ascii="Arial" w:eastAsia="Arial" w:hAnsi="Arial" w:cs="Arial"/>
          <w:b/>
          <w:sz w:val="22"/>
          <w:szCs w:val="22"/>
        </w:rPr>
      </w:pPr>
    </w:p>
    <w:p w14:paraId="4520B1E4" w14:textId="1E41D5E8" w:rsidR="000B12A8" w:rsidRDefault="004C240B">
      <w:pPr>
        <w:ind w:left="142" w:hanging="142"/>
        <w:jc w:val="center"/>
        <w:rPr>
          <w:rFonts w:ascii="Arial" w:eastAsia="Arial" w:hAnsi="Arial" w:cs="Arial"/>
          <w:b/>
          <w:sz w:val="22"/>
          <w:szCs w:val="22"/>
        </w:rPr>
      </w:pPr>
      <w:r>
        <w:rPr>
          <w:rFonts w:ascii="Arial" w:eastAsia="Arial" w:hAnsi="Arial" w:cs="Arial"/>
          <w:b/>
          <w:sz w:val="22"/>
          <w:szCs w:val="22"/>
        </w:rPr>
        <w:t>AUTORIZACIÓN DE PARTICIPACIÓN</w:t>
      </w:r>
    </w:p>
    <w:p w14:paraId="1255538B" w14:textId="77777777" w:rsidR="000B12A8" w:rsidRDefault="000B12A8">
      <w:pPr>
        <w:ind w:left="142" w:hanging="142"/>
        <w:jc w:val="both"/>
        <w:rPr>
          <w:rFonts w:ascii="Arial" w:eastAsia="Arial" w:hAnsi="Arial" w:cs="Arial"/>
          <w:sz w:val="22"/>
          <w:szCs w:val="22"/>
        </w:rPr>
      </w:pPr>
    </w:p>
    <w:p w14:paraId="6E72BB8F" w14:textId="77777777" w:rsidR="000B12A8" w:rsidRDefault="000B12A8">
      <w:pPr>
        <w:ind w:left="142" w:hanging="142"/>
        <w:jc w:val="both"/>
        <w:rPr>
          <w:rFonts w:ascii="Arial" w:eastAsia="Arial" w:hAnsi="Arial" w:cs="Arial"/>
          <w:sz w:val="22"/>
          <w:szCs w:val="22"/>
        </w:rPr>
      </w:pPr>
    </w:p>
    <w:p w14:paraId="42924267" w14:textId="77777777" w:rsidR="000B12A8" w:rsidRDefault="000B12A8">
      <w:pPr>
        <w:spacing w:line="480" w:lineRule="auto"/>
        <w:ind w:left="142" w:hanging="142"/>
        <w:jc w:val="both"/>
        <w:rPr>
          <w:rFonts w:ascii="Arial" w:eastAsia="Arial" w:hAnsi="Arial" w:cs="Arial"/>
          <w:sz w:val="22"/>
          <w:szCs w:val="22"/>
        </w:rPr>
      </w:pPr>
    </w:p>
    <w:p w14:paraId="24729046" w14:textId="3A67A9F3" w:rsidR="000B12A8" w:rsidRDefault="004C240B" w:rsidP="00315874">
      <w:pPr>
        <w:spacing w:line="480" w:lineRule="auto"/>
        <w:ind w:left="142" w:hanging="142"/>
        <w:jc w:val="both"/>
        <w:rPr>
          <w:rFonts w:ascii="Arial" w:eastAsia="Arial" w:hAnsi="Arial" w:cs="Arial"/>
          <w:sz w:val="22"/>
          <w:szCs w:val="22"/>
        </w:rPr>
      </w:pPr>
      <w:r>
        <w:rPr>
          <w:rFonts w:ascii="Arial" w:eastAsia="Arial" w:hAnsi="Arial" w:cs="Arial"/>
          <w:sz w:val="22"/>
          <w:szCs w:val="22"/>
        </w:rPr>
        <w:t xml:space="preserve">Yo </w:t>
      </w:r>
      <w:r>
        <w:rPr>
          <w:rFonts w:ascii="Arial" w:eastAsia="Arial" w:hAnsi="Arial" w:cs="Arial"/>
          <w:sz w:val="22"/>
          <w:szCs w:val="22"/>
          <w:u w:val="single"/>
        </w:rPr>
        <w:t>(Nombre completo), (cargo), (Nombre de la empresa o institución educativa)</w:t>
      </w:r>
      <w:r>
        <w:rPr>
          <w:rFonts w:ascii="Arial" w:eastAsia="Arial" w:hAnsi="Arial" w:cs="Arial"/>
          <w:sz w:val="22"/>
          <w:szCs w:val="22"/>
        </w:rPr>
        <w:t>; autorizo que el trabajo</w:t>
      </w:r>
      <w:r w:rsidR="00315874">
        <w:rPr>
          <w:rFonts w:ascii="Arial" w:eastAsia="Arial" w:hAnsi="Arial" w:cs="Arial"/>
          <w:sz w:val="22"/>
          <w:szCs w:val="22"/>
        </w:rPr>
        <w:t xml:space="preserve"> </w:t>
      </w:r>
      <w:r>
        <w:rPr>
          <w:rFonts w:ascii="Arial" w:eastAsia="Arial" w:hAnsi="Arial" w:cs="Arial"/>
          <w:sz w:val="22"/>
          <w:szCs w:val="22"/>
        </w:rPr>
        <w:t>titulado “</w:t>
      </w:r>
      <w:r w:rsidR="00315874">
        <w:rPr>
          <w:rFonts w:ascii="Arial" w:eastAsia="Arial" w:hAnsi="Arial" w:cs="Arial"/>
          <w:sz w:val="22"/>
          <w:szCs w:val="22"/>
        </w:rPr>
        <w:t>Reducción en el costo de acarreo aplicando el pensamiento lean</w:t>
      </w:r>
      <w:r>
        <w:rPr>
          <w:rFonts w:ascii="Arial" w:eastAsia="Arial" w:hAnsi="Arial" w:cs="Arial"/>
          <w:sz w:val="22"/>
          <w:szCs w:val="22"/>
        </w:rPr>
        <w:t xml:space="preserve">” presentado por el autor </w:t>
      </w:r>
      <w:r w:rsidR="00315874" w:rsidRPr="00315874">
        <w:rPr>
          <w:rFonts w:ascii="Arial" w:eastAsia="Arial" w:hAnsi="Arial" w:cs="Arial"/>
          <w:sz w:val="22"/>
          <w:szCs w:val="22"/>
          <w:u w:val="single"/>
        </w:rPr>
        <w:t xml:space="preserve">Julio Ronald Sagua </w:t>
      </w:r>
      <w:proofErr w:type="spellStart"/>
      <w:r w:rsidR="00315874" w:rsidRPr="00315874">
        <w:rPr>
          <w:rFonts w:ascii="Arial" w:eastAsia="Arial" w:hAnsi="Arial" w:cs="Arial"/>
          <w:sz w:val="22"/>
          <w:szCs w:val="22"/>
          <w:u w:val="single"/>
        </w:rPr>
        <w:t>Canqui</w:t>
      </w:r>
      <w:proofErr w:type="spellEnd"/>
      <w:r>
        <w:rPr>
          <w:rFonts w:ascii="Arial" w:eastAsia="Arial" w:hAnsi="Arial" w:cs="Arial"/>
          <w:sz w:val="22"/>
          <w:szCs w:val="22"/>
        </w:rPr>
        <w:t xml:space="preserve"> y coautor </w:t>
      </w:r>
      <w:r w:rsidR="00315874" w:rsidRPr="00315874">
        <w:rPr>
          <w:rFonts w:ascii="Arial" w:eastAsia="Arial" w:hAnsi="Arial" w:cs="Arial"/>
          <w:sz w:val="22"/>
          <w:szCs w:val="22"/>
          <w:u w:val="single"/>
        </w:rPr>
        <w:t>Rolando Alvarado Rodríguez</w:t>
      </w:r>
      <w:r w:rsidR="00315874">
        <w:rPr>
          <w:rFonts w:ascii="Arial" w:eastAsia="Arial" w:hAnsi="Arial" w:cs="Arial"/>
          <w:sz w:val="22"/>
          <w:szCs w:val="22"/>
          <w:u w:val="single"/>
        </w:rPr>
        <w:t xml:space="preserve"> </w:t>
      </w:r>
      <w:r>
        <w:rPr>
          <w:rFonts w:ascii="Arial" w:eastAsia="Arial" w:hAnsi="Arial" w:cs="Arial"/>
          <w:sz w:val="22"/>
          <w:szCs w:val="22"/>
        </w:rPr>
        <w:t>sea presentado en el concurso del Premio Nacional de Minería del evento PERUMIN 37 Convención Minera en las fechas del 22 al 26 de setiembre del 2025 en la ciudad de Arequipa.</w:t>
      </w:r>
    </w:p>
    <w:p w14:paraId="5A1580C1" w14:textId="77777777" w:rsidR="000B12A8" w:rsidRDefault="000B12A8">
      <w:pPr>
        <w:spacing w:line="480" w:lineRule="auto"/>
        <w:ind w:left="142" w:hanging="142"/>
        <w:jc w:val="both"/>
        <w:rPr>
          <w:rFonts w:ascii="Arial" w:eastAsia="Arial" w:hAnsi="Arial" w:cs="Arial"/>
          <w:sz w:val="22"/>
          <w:szCs w:val="22"/>
        </w:rPr>
      </w:pPr>
    </w:p>
    <w:p w14:paraId="05F963DA" w14:textId="77777777" w:rsidR="000B12A8" w:rsidRDefault="000B12A8">
      <w:pPr>
        <w:spacing w:line="480" w:lineRule="auto"/>
        <w:ind w:left="142" w:hanging="142"/>
        <w:jc w:val="both"/>
        <w:rPr>
          <w:rFonts w:ascii="Arial" w:eastAsia="Arial" w:hAnsi="Arial" w:cs="Arial"/>
          <w:sz w:val="22"/>
          <w:szCs w:val="22"/>
        </w:rPr>
      </w:pPr>
    </w:p>
    <w:p w14:paraId="4B785FB6" w14:textId="77777777" w:rsidR="000B12A8" w:rsidRDefault="004C240B">
      <w:pPr>
        <w:ind w:left="142" w:hanging="142"/>
        <w:jc w:val="both"/>
        <w:rPr>
          <w:rFonts w:ascii="Arial" w:eastAsia="Arial" w:hAnsi="Arial" w:cs="Arial"/>
          <w:sz w:val="22"/>
          <w:szCs w:val="22"/>
        </w:rPr>
      </w:pPr>
      <w:r>
        <w:rPr>
          <w:rFonts w:ascii="Arial" w:eastAsia="Arial" w:hAnsi="Arial" w:cs="Arial"/>
          <w:sz w:val="22"/>
          <w:szCs w:val="22"/>
        </w:rPr>
        <w:t>___________</w:t>
      </w:r>
    </w:p>
    <w:p w14:paraId="63FCA7D3" w14:textId="77777777" w:rsidR="000B12A8" w:rsidRDefault="004C240B">
      <w:pPr>
        <w:ind w:left="142" w:hanging="142"/>
        <w:jc w:val="both"/>
        <w:rPr>
          <w:rFonts w:ascii="Arial" w:eastAsia="Arial" w:hAnsi="Arial" w:cs="Arial"/>
          <w:sz w:val="22"/>
          <w:szCs w:val="22"/>
        </w:rPr>
      </w:pPr>
      <w:r>
        <w:rPr>
          <w:rFonts w:ascii="Arial" w:eastAsia="Arial" w:hAnsi="Arial" w:cs="Arial"/>
          <w:sz w:val="22"/>
          <w:szCs w:val="22"/>
        </w:rPr>
        <w:t>Firma</w:t>
      </w:r>
    </w:p>
    <w:p w14:paraId="6EBF3A44" w14:textId="77777777" w:rsidR="000B12A8" w:rsidRDefault="004C240B">
      <w:pPr>
        <w:ind w:left="142" w:hanging="142"/>
        <w:jc w:val="both"/>
        <w:rPr>
          <w:rFonts w:ascii="Arial" w:eastAsia="Arial" w:hAnsi="Arial" w:cs="Arial"/>
          <w:sz w:val="22"/>
          <w:szCs w:val="22"/>
        </w:rPr>
      </w:pPr>
      <w:r>
        <w:rPr>
          <w:rFonts w:ascii="Arial" w:eastAsia="Arial" w:hAnsi="Arial" w:cs="Arial"/>
          <w:sz w:val="22"/>
          <w:szCs w:val="22"/>
        </w:rPr>
        <w:t>DNI/Pasaporte</w:t>
      </w:r>
    </w:p>
    <w:p w14:paraId="392B4322" w14:textId="77777777" w:rsidR="000B12A8" w:rsidRDefault="004C240B">
      <w:pPr>
        <w:ind w:left="142" w:hanging="142"/>
        <w:jc w:val="both"/>
        <w:rPr>
          <w:rFonts w:ascii="Arial" w:eastAsia="Arial" w:hAnsi="Arial" w:cs="Arial"/>
          <w:sz w:val="22"/>
          <w:szCs w:val="22"/>
        </w:rPr>
      </w:pPr>
      <w:r>
        <w:rPr>
          <w:rFonts w:ascii="Arial" w:eastAsia="Arial" w:hAnsi="Arial" w:cs="Arial"/>
          <w:sz w:val="22"/>
          <w:szCs w:val="22"/>
        </w:rPr>
        <w:t>Fecha</w:t>
      </w:r>
    </w:p>
    <w:p w14:paraId="4BBB2FB7" w14:textId="77777777" w:rsidR="000B12A8" w:rsidRDefault="000B12A8">
      <w:pPr>
        <w:spacing w:line="480" w:lineRule="auto"/>
        <w:ind w:left="142" w:hanging="142"/>
        <w:jc w:val="both"/>
        <w:rPr>
          <w:rFonts w:ascii="Arial" w:eastAsia="Arial" w:hAnsi="Arial" w:cs="Arial"/>
          <w:sz w:val="22"/>
          <w:szCs w:val="22"/>
        </w:rPr>
      </w:pPr>
    </w:p>
    <w:p w14:paraId="67225A71" w14:textId="77777777" w:rsidR="000B12A8" w:rsidRDefault="004C240B">
      <w:pPr>
        <w:spacing w:line="480" w:lineRule="auto"/>
        <w:ind w:left="142" w:hanging="142"/>
        <w:jc w:val="both"/>
        <w:rPr>
          <w:rFonts w:ascii="Arial" w:eastAsia="Arial" w:hAnsi="Arial" w:cs="Arial"/>
          <w:sz w:val="22"/>
          <w:szCs w:val="22"/>
        </w:rPr>
      </w:pPr>
      <w:r>
        <w:rPr>
          <w:rFonts w:ascii="Arial" w:eastAsia="Arial" w:hAnsi="Arial" w:cs="Arial"/>
          <w:sz w:val="22"/>
          <w:szCs w:val="22"/>
        </w:rPr>
        <w:t xml:space="preserve">Nota: </w:t>
      </w:r>
    </w:p>
    <w:p w14:paraId="2BF48E86" w14:textId="77777777" w:rsidR="000B12A8" w:rsidRDefault="004C240B">
      <w:pPr>
        <w:spacing w:line="480" w:lineRule="auto"/>
        <w:ind w:left="142" w:hanging="142"/>
        <w:jc w:val="both"/>
        <w:rPr>
          <w:rFonts w:ascii="Arial" w:eastAsia="Arial" w:hAnsi="Arial" w:cs="Arial"/>
          <w:sz w:val="22"/>
          <w:szCs w:val="22"/>
        </w:rPr>
      </w:pPr>
      <w:r>
        <w:rPr>
          <w:rFonts w:ascii="Arial" w:eastAsia="Arial" w:hAnsi="Arial" w:cs="Arial"/>
          <w:sz w:val="22"/>
          <w:szCs w:val="22"/>
        </w:rPr>
        <w:t>Esta autorización se entrega solo en el caso de que el participante se presente de manera independiente y</w:t>
      </w:r>
    </w:p>
    <w:p w14:paraId="600C6C9D" w14:textId="77777777" w:rsidR="000B12A8" w:rsidRDefault="004C240B">
      <w:pPr>
        <w:spacing w:line="480" w:lineRule="auto"/>
        <w:ind w:left="142" w:hanging="142"/>
        <w:jc w:val="both"/>
        <w:rPr>
          <w:rFonts w:ascii="Arial" w:eastAsia="Arial" w:hAnsi="Arial" w:cs="Arial"/>
          <w:sz w:val="22"/>
          <w:szCs w:val="22"/>
        </w:rPr>
      </w:pPr>
      <w:r>
        <w:rPr>
          <w:rFonts w:ascii="Arial" w:eastAsia="Arial" w:hAnsi="Arial" w:cs="Arial"/>
          <w:sz w:val="22"/>
          <w:szCs w:val="22"/>
        </w:rPr>
        <w:t>el trabajo implique el desarrollo en el marco de una empresa o institución. La indicada autorización deberá</w:t>
      </w:r>
    </w:p>
    <w:p w14:paraId="57AFBD3E" w14:textId="77777777" w:rsidR="000B12A8" w:rsidRDefault="004C240B">
      <w:pPr>
        <w:spacing w:line="480" w:lineRule="auto"/>
        <w:ind w:left="142" w:hanging="142"/>
        <w:jc w:val="both"/>
        <w:rPr>
          <w:rFonts w:ascii="Arial" w:eastAsia="Arial" w:hAnsi="Arial" w:cs="Arial"/>
          <w:sz w:val="22"/>
          <w:szCs w:val="22"/>
        </w:rPr>
      </w:pPr>
      <w:r>
        <w:rPr>
          <w:rFonts w:ascii="Arial" w:eastAsia="Arial" w:hAnsi="Arial" w:cs="Arial"/>
          <w:sz w:val="22"/>
          <w:szCs w:val="22"/>
        </w:rPr>
        <w:t>ser entregada en hoja membretada.</w:t>
      </w:r>
    </w:p>
    <w:p w14:paraId="0BFBD72E" w14:textId="77777777" w:rsidR="000B12A8" w:rsidRDefault="000B12A8">
      <w:pPr>
        <w:spacing w:line="480" w:lineRule="auto"/>
        <w:ind w:left="142" w:hanging="142"/>
        <w:jc w:val="both"/>
        <w:rPr>
          <w:rFonts w:ascii="Arial" w:eastAsia="Arial" w:hAnsi="Arial" w:cs="Arial"/>
          <w:sz w:val="22"/>
          <w:szCs w:val="22"/>
        </w:rPr>
      </w:pPr>
    </w:p>
    <w:p w14:paraId="577AC984" w14:textId="77777777" w:rsidR="000B12A8" w:rsidRDefault="000B12A8">
      <w:pPr>
        <w:ind w:left="142" w:hanging="142"/>
        <w:jc w:val="both"/>
        <w:rPr>
          <w:rFonts w:ascii="Arial" w:eastAsia="Arial" w:hAnsi="Arial" w:cs="Arial"/>
          <w:sz w:val="22"/>
          <w:szCs w:val="22"/>
        </w:rPr>
      </w:pPr>
    </w:p>
    <w:p w14:paraId="1C91A393" w14:textId="77777777" w:rsidR="000B12A8" w:rsidRDefault="000B12A8">
      <w:pPr>
        <w:ind w:left="142" w:hanging="142"/>
        <w:jc w:val="both"/>
        <w:rPr>
          <w:rFonts w:ascii="Arial" w:eastAsia="Arial" w:hAnsi="Arial" w:cs="Arial"/>
          <w:sz w:val="22"/>
          <w:szCs w:val="22"/>
        </w:rPr>
      </w:pPr>
    </w:p>
    <w:sectPr w:rsidR="000B12A8">
      <w:type w:val="continuous"/>
      <w:pgSz w:w="11900" w:h="16840"/>
      <w:pgMar w:top="1134" w:right="680" w:bottom="964" w:left="851" w:header="680" w:footer="567"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5D6979A" w14:textId="77777777" w:rsidR="00ED1422" w:rsidRDefault="00ED1422">
      <w:r>
        <w:separator/>
      </w:r>
    </w:p>
  </w:endnote>
  <w:endnote w:type="continuationSeparator" w:id="0">
    <w:p w14:paraId="5D4B96EB" w14:textId="77777777" w:rsidR="00ED1422" w:rsidRDefault="00ED142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charset w:val="00"/>
    <w:family w:val="auto"/>
    <w:pitch w:val="default"/>
    <w:embedRegular r:id="rId1" w:fontKey="{647627B9-570C-413D-8BB4-9640A82BA368}"/>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embedRegular r:id="rId2" w:fontKey="{24A7BB5F-9825-4596-906B-9BF2737FB04B}"/>
    <w:embedBold r:id="rId3" w:fontKey="{706C1102-50CF-4700-BA76-BE9B05E79478}"/>
    <w:embedItalic r:id="rId4" w:fontKey="{5690CA27-1391-420C-A05F-285533A50DF6}"/>
    <w:embedBoldItalic r:id="rId5" w:fontKey="{08B81E5A-3346-4197-9783-5C7CA4DBEA25}"/>
  </w:font>
  <w:font w:name="Calibri">
    <w:panose1 w:val="020F0502020204030204"/>
    <w:charset w:val="00"/>
    <w:family w:val="swiss"/>
    <w:pitch w:val="variable"/>
    <w:sig w:usb0="E4002EFF" w:usb1="C200247B" w:usb2="00000009" w:usb3="00000000" w:csb0="000001FF" w:csb1="00000000"/>
    <w:embedRegular r:id="rId6" w:fontKey="{98948D52-3749-435F-ACA6-7E512A45B5BE}"/>
  </w:font>
  <w:font w:name="Tahoma">
    <w:panose1 w:val="020B0604030504040204"/>
    <w:charset w:val="00"/>
    <w:family w:val="swiss"/>
    <w:pitch w:val="variable"/>
    <w:sig w:usb0="E1002EFF" w:usb1="C000605B" w:usb2="00000029" w:usb3="00000000" w:csb0="000101FF" w:csb1="00000000"/>
    <w:embedRegular r:id="rId7" w:fontKey="{D5722C18-1F6A-41FB-B5C3-EE96098DD09A}"/>
  </w:font>
  <w:font w:name="Georgia">
    <w:panose1 w:val="02040502050405020303"/>
    <w:charset w:val="00"/>
    <w:family w:val="roman"/>
    <w:pitch w:val="variable"/>
    <w:sig w:usb0="00000287" w:usb1="00000000" w:usb2="00000000" w:usb3="00000000" w:csb0="0000009F" w:csb1="00000000"/>
    <w:embedRegular r:id="rId8" w:fontKey="{8DA53329-6802-4B52-9413-99309C12B574}"/>
    <w:embedItalic r:id="rId9" w:fontKey="{C1ED97F8-F481-4F14-AD6E-A48909DB6B6B}"/>
  </w:font>
  <w:font w:name="Arial Narrow">
    <w:panose1 w:val="020B0606020202030204"/>
    <w:charset w:val="00"/>
    <w:family w:val="swiss"/>
    <w:pitch w:val="variable"/>
    <w:sig w:usb0="00000287" w:usb1="00000800" w:usb2="00000000" w:usb3="00000000" w:csb0="0000009F" w:csb1="00000000"/>
    <w:embedBold r:id="rId10" w:fontKey="{35175088-F5F5-4497-B025-2A3B01ADE312}"/>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B9A190A" w14:textId="77777777" w:rsidR="000B12A8" w:rsidRDefault="004C240B">
    <w:pPr>
      <w:pBdr>
        <w:top w:val="nil"/>
        <w:left w:val="nil"/>
        <w:bottom w:val="nil"/>
        <w:right w:val="nil"/>
        <w:between w:val="nil"/>
      </w:pBdr>
      <w:tabs>
        <w:tab w:val="center" w:pos="4536"/>
        <w:tab w:val="right" w:pos="9072"/>
      </w:tabs>
      <w:jc w:val="center"/>
      <w:rPr>
        <w:color w:val="000000"/>
      </w:rPr>
    </w:pPr>
    <w:r>
      <w:rPr>
        <w:color w:val="000000"/>
      </w:rPr>
      <w:fldChar w:fldCharType="begin"/>
    </w:r>
    <w:r>
      <w:rPr>
        <w:color w:val="000000"/>
      </w:rPr>
      <w:instrText>PAGE</w:instrText>
    </w:r>
    <w:r>
      <w:rPr>
        <w:color w:val="000000"/>
      </w:rPr>
      <w:fldChar w:fldCharType="separate"/>
    </w:r>
    <w:r>
      <w:rPr>
        <w:color w:val="000000"/>
      </w:rPr>
      <w:fldChar w:fldCharType="end"/>
    </w:r>
  </w:p>
  <w:p w14:paraId="21BF72AC" w14:textId="77777777" w:rsidR="000B12A8" w:rsidRDefault="000B12A8">
    <w:pPr>
      <w:pBdr>
        <w:top w:val="nil"/>
        <w:left w:val="nil"/>
        <w:bottom w:val="nil"/>
        <w:right w:val="nil"/>
        <w:between w:val="nil"/>
      </w:pBdr>
      <w:tabs>
        <w:tab w:val="center" w:pos="4536"/>
        <w:tab w:val="right" w:pos="9072"/>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8F7161" w14:textId="77777777" w:rsidR="00ED1422" w:rsidRDefault="00ED1422">
      <w:r>
        <w:separator/>
      </w:r>
    </w:p>
  </w:footnote>
  <w:footnote w:type="continuationSeparator" w:id="0">
    <w:p w14:paraId="36BCC642" w14:textId="77777777" w:rsidR="00ED1422" w:rsidRDefault="00ED142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622CC19" w14:textId="4303EB9E" w:rsidR="000B12A8" w:rsidRDefault="004C240B">
    <w:pPr>
      <w:pBdr>
        <w:top w:val="nil"/>
        <w:left w:val="nil"/>
        <w:bottom w:val="nil"/>
        <w:right w:val="nil"/>
        <w:between w:val="nil"/>
      </w:pBdr>
      <w:tabs>
        <w:tab w:val="center" w:pos="4536"/>
        <w:tab w:val="right" w:pos="9072"/>
      </w:tabs>
      <w:rPr>
        <w:color w:val="000000"/>
      </w:rPr>
    </w:pPr>
    <w:r>
      <w:rPr>
        <w:color w:val="000000"/>
      </w:rPr>
      <w:fldChar w:fldCharType="begin"/>
    </w:r>
    <w:r>
      <w:rPr>
        <w:color w:val="000000"/>
      </w:rPr>
      <w:instrText>PAGE</w:instrText>
    </w:r>
    <w:r>
      <w:rPr>
        <w:color w:val="000000"/>
      </w:rPr>
      <w:fldChar w:fldCharType="separate"/>
    </w:r>
    <w:r w:rsidR="00F2254D">
      <w:rPr>
        <w:noProof/>
        <w:color w:val="000000"/>
      </w:rPr>
      <w:t>1</w:t>
    </w:r>
    <w:r>
      <w:rPr>
        <w:color w:val="000000"/>
      </w:rPr>
      <w:fldChar w:fldCharType="end"/>
    </w:r>
  </w:p>
  <w:p w14:paraId="0FFCC3E9" w14:textId="77777777" w:rsidR="000B12A8" w:rsidRDefault="000B12A8">
    <w:pPr>
      <w:pBdr>
        <w:top w:val="nil"/>
        <w:left w:val="nil"/>
        <w:bottom w:val="nil"/>
        <w:right w:val="nil"/>
        <w:between w:val="nil"/>
      </w:pBdr>
      <w:tabs>
        <w:tab w:val="center" w:pos="4536"/>
        <w:tab w:val="right" w:pos="9072"/>
      </w:tabs>
      <w:ind w:right="360" w:firstLine="360"/>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3E7904E" w14:textId="77777777" w:rsidR="000B12A8" w:rsidRDefault="000B12A8">
    <w:pPr>
      <w:pBdr>
        <w:top w:val="nil"/>
        <w:left w:val="nil"/>
        <w:bottom w:val="nil"/>
        <w:right w:val="nil"/>
        <w:between w:val="nil"/>
      </w:pBdr>
      <w:tabs>
        <w:tab w:val="center" w:pos="4536"/>
        <w:tab w:val="right" w:pos="9072"/>
      </w:tabs>
      <w:ind w:right="360" w:firstLine="360"/>
      <w:jc w:val="center"/>
      <w:rPr>
        <w:color w:val="000000"/>
        <w:sz w:val="18"/>
        <w:szCs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25FC8C2" w14:textId="77777777" w:rsidR="000B12A8" w:rsidRDefault="004C240B">
    <w:pPr>
      <w:pBdr>
        <w:top w:val="nil"/>
        <w:left w:val="nil"/>
        <w:bottom w:val="nil"/>
        <w:right w:val="nil"/>
        <w:between w:val="nil"/>
      </w:pBdr>
      <w:tabs>
        <w:tab w:val="center" w:pos="4536"/>
        <w:tab w:val="right" w:pos="9072"/>
      </w:tabs>
      <w:ind w:right="360" w:firstLine="360"/>
      <w:jc w:val="center"/>
      <w:rPr>
        <w:color w:val="000000"/>
        <w:sz w:val="18"/>
        <w:szCs w:val="18"/>
      </w:rPr>
    </w:pPr>
    <w:r>
      <w:rPr>
        <w:color w:val="000000"/>
        <w:sz w:val="18"/>
        <w:szCs w:val="18"/>
      </w:rPr>
      <w:t xml:space="preserve">XVIII Congreso Peruano de Geología, p. </w:t>
    </w:r>
    <w:proofErr w:type="spellStart"/>
    <w:r>
      <w:rPr>
        <w:color w:val="000000"/>
        <w:sz w:val="18"/>
        <w:szCs w:val="18"/>
      </w:rPr>
      <w:t>xxx-xxx</w:t>
    </w:r>
    <w:proofErr w:type="spellEnd"/>
    <w:r>
      <w:rPr>
        <w:color w:val="000000"/>
        <w:sz w:val="18"/>
        <w:szCs w:val="18"/>
      </w:rPr>
      <w:t xml:space="preserv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2278B"/>
    <w:multiLevelType w:val="hybridMultilevel"/>
    <w:tmpl w:val="7C0085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11F0150"/>
    <w:multiLevelType w:val="multilevel"/>
    <w:tmpl w:val="0930D84A"/>
    <w:lvl w:ilvl="0">
      <w:start w:val="1"/>
      <w:numFmt w:val="bullet"/>
      <w:lvlText w:val="●"/>
      <w:lvlJc w:val="left"/>
      <w:pPr>
        <w:ind w:left="422" w:hanging="360"/>
      </w:pPr>
      <w:rPr>
        <w:rFonts w:ascii="Noto Sans Symbols" w:eastAsia="Noto Sans Symbols" w:hAnsi="Noto Sans Symbols" w:cs="Noto Sans Symbols"/>
      </w:rPr>
    </w:lvl>
    <w:lvl w:ilvl="1">
      <w:start w:val="1"/>
      <w:numFmt w:val="bullet"/>
      <w:lvlText w:val="o"/>
      <w:lvlJc w:val="left"/>
      <w:pPr>
        <w:ind w:left="1142" w:hanging="360"/>
      </w:pPr>
      <w:rPr>
        <w:rFonts w:ascii="Courier New" w:eastAsia="Courier New" w:hAnsi="Courier New" w:cs="Courier New"/>
      </w:rPr>
    </w:lvl>
    <w:lvl w:ilvl="2">
      <w:start w:val="1"/>
      <w:numFmt w:val="bullet"/>
      <w:lvlText w:val="▪"/>
      <w:lvlJc w:val="left"/>
      <w:pPr>
        <w:ind w:left="1862" w:hanging="360"/>
      </w:pPr>
      <w:rPr>
        <w:rFonts w:ascii="Noto Sans Symbols" w:eastAsia="Noto Sans Symbols" w:hAnsi="Noto Sans Symbols" w:cs="Noto Sans Symbols"/>
      </w:rPr>
    </w:lvl>
    <w:lvl w:ilvl="3">
      <w:start w:val="1"/>
      <w:numFmt w:val="bullet"/>
      <w:lvlText w:val="●"/>
      <w:lvlJc w:val="left"/>
      <w:pPr>
        <w:ind w:left="2582" w:hanging="360"/>
      </w:pPr>
      <w:rPr>
        <w:rFonts w:ascii="Noto Sans Symbols" w:eastAsia="Noto Sans Symbols" w:hAnsi="Noto Sans Symbols" w:cs="Noto Sans Symbols"/>
      </w:rPr>
    </w:lvl>
    <w:lvl w:ilvl="4">
      <w:start w:val="1"/>
      <w:numFmt w:val="bullet"/>
      <w:lvlText w:val="o"/>
      <w:lvlJc w:val="left"/>
      <w:pPr>
        <w:ind w:left="3302" w:hanging="360"/>
      </w:pPr>
      <w:rPr>
        <w:rFonts w:ascii="Courier New" w:eastAsia="Courier New" w:hAnsi="Courier New" w:cs="Courier New"/>
      </w:rPr>
    </w:lvl>
    <w:lvl w:ilvl="5">
      <w:start w:val="1"/>
      <w:numFmt w:val="bullet"/>
      <w:lvlText w:val="▪"/>
      <w:lvlJc w:val="left"/>
      <w:pPr>
        <w:ind w:left="4022" w:hanging="360"/>
      </w:pPr>
      <w:rPr>
        <w:rFonts w:ascii="Noto Sans Symbols" w:eastAsia="Noto Sans Symbols" w:hAnsi="Noto Sans Symbols" w:cs="Noto Sans Symbols"/>
      </w:rPr>
    </w:lvl>
    <w:lvl w:ilvl="6">
      <w:start w:val="1"/>
      <w:numFmt w:val="bullet"/>
      <w:lvlText w:val="●"/>
      <w:lvlJc w:val="left"/>
      <w:pPr>
        <w:ind w:left="4742" w:hanging="360"/>
      </w:pPr>
      <w:rPr>
        <w:rFonts w:ascii="Noto Sans Symbols" w:eastAsia="Noto Sans Symbols" w:hAnsi="Noto Sans Symbols" w:cs="Noto Sans Symbols"/>
      </w:rPr>
    </w:lvl>
    <w:lvl w:ilvl="7">
      <w:start w:val="1"/>
      <w:numFmt w:val="bullet"/>
      <w:lvlText w:val="o"/>
      <w:lvlJc w:val="left"/>
      <w:pPr>
        <w:ind w:left="5462" w:hanging="360"/>
      </w:pPr>
      <w:rPr>
        <w:rFonts w:ascii="Courier New" w:eastAsia="Courier New" w:hAnsi="Courier New" w:cs="Courier New"/>
      </w:rPr>
    </w:lvl>
    <w:lvl w:ilvl="8">
      <w:start w:val="1"/>
      <w:numFmt w:val="bullet"/>
      <w:lvlText w:val="▪"/>
      <w:lvlJc w:val="left"/>
      <w:pPr>
        <w:ind w:left="6182" w:hanging="360"/>
      </w:pPr>
      <w:rPr>
        <w:rFonts w:ascii="Noto Sans Symbols" w:eastAsia="Noto Sans Symbols" w:hAnsi="Noto Sans Symbols" w:cs="Noto Sans Symbols"/>
      </w:rPr>
    </w:lvl>
  </w:abstractNum>
  <w:abstractNum w:abstractNumId="2" w15:restartNumberingAfterBreak="0">
    <w:nsid w:val="12142FE1"/>
    <w:multiLevelType w:val="hybridMultilevel"/>
    <w:tmpl w:val="13748CA6"/>
    <w:lvl w:ilvl="0" w:tplc="0409000D">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3571718"/>
    <w:multiLevelType w:val="hybridMultilevel"/>
    <w:tmpl w:val="66006BE0"/>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BA828B6"/>
    <w:multiLevelType w:val="hybridMultilevel"/>
    <w:tmpl w:val="B85E62D2"/>
    <w:lvl w:ilvl="0" w:tplc="FFFFFFFF">
      <w:start w:val="1"/>
      <w:numFmt w:val="bullet"/>
      <w:lvlText w:val=""/>
      <w:lvlJc w:val="left"/>
      <w:pPr>
        <w:ind w:left="720" w:hanging="360"/>
      </w:pPr>
      <w:rPr>
        <w:rFonts w:ascii="Wingdings" w:hAnsi="Wingdings" w:hint="default"/>
      </w:rPr>
    </w:lvl>
    <w:lvl w:ilvl="1" w:tplc="0409000D">
      <w:start w:val="1"/>
      <w:numFmt w:val="bullet"/>
      <w:lvlText w:val=""/>
      <w:lvlJc w:val="left"/>
      <w:pPr>
        <w:ind w:left="720" w:hanging="360"/>
      </w:pPr>
      <w:rPr>
        <w:rFonts w:ascii="Wingdings" w:hAnsi="Wingdings"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5" w15:restartNumberingAfterBreak="0">
    <w:nsid w:val="2120790D"/>
    <w:multiLevelType w:val="multilevel"/>
    <w:tmpl w:val="7EF4E1EA"/>
    <w:lvl w:ilvl="0">
      <w:start w:val="1"/>
      <w:numFmt w:val="decimal"/>
      <w:lvlText w:val="%1."/>
      <w:lvlJc w:val="left"/>
      <w:pPr>
        <w:ind w:left="360" w:hanging="360"/>
      </w:pPr>
    </w:lvl>
    <w:lvl w:ilvl="1">
      <w:start w:val="1"/>
      <w:numFmt w:val="decimal"/>
      <w:lvlText w:val="%1.%2."/>
      <w:lvlJc w:val="left"/>
      <w:pPr>
        <w:ind w:left="810" w:hanging="720"/>
      </w:pPr>
      <w:rPr>
        <w:b/>
      </w:rPr>
    </w:lvl>
    <w:lvl w:ilvl="2">
      <w:start w:val="1"/>
      <w:numFmt w:val="decimal"/>
      <w:lvlText w:val="%1.%2.%3."/>
      <w:lvlJc w:val="left"/>
      <w:pPr>
        <w:ind w:left="810" w:hanging="720"/>
      </w:pPr>
    </w:lvl>
    <w:lvl w:ilvl="3">
      <w:start w:val="1"/>
      <w:numFmt w:val="decimal"/>
      <w:lvlText w:val="%1.%2.%3.%4."/>
      <w:lvlJc w:val="left"/>
      <w:pPr>
        <w:ind w:left="1170" w:hanging="1080"/>
      </w:pPr>
    </w:lvl>
    <w:lvl w:ilvl="4">
      <w:start w:val="1"/>
      <w:numFmt w:val="decimal"/>
      <w:lvlText w:val="%1.%2.%3.%4.%5."/>
      <w:lvlJc w:val="left"/>
      <w:pPr>
        <w:ind w:left="1170" w:hanging="1080"/>
      </w:pPr>
    </w:lvl>
    <w:lvl w:ilvl="5">
      <w:start w:val="1"/>
      <w:numFmt w:val="decimal"/>
      <w:lvlText w:val="%1.%2.%3.%4.%5.%6."/>
      <w:lvlJc w:val="left"/>
      <w:pPr>
        <w:ind w:left="1530" w:hanging="1440"/>
      </w:pPr>
    </w:lvl>
    <w:lvl w:ilvl="6">
      <w:start w:val="1"/>
      <w:numFmt w:val="decimal"/>
      <w:lvlText w:val="%1.%2.%3.%4.%5.%6.%7."/>
      <w:lvlJc w:val="left"/>
      <w:pPr>
        <w:ind w:left="1530" w:hanging="1440"/>
      </w:pPr>
    </w:lvl>
    <w:lvl w:ilvl="7">
      <w:start w:val="1"/>
      <w:numFmt w:val="decimal"/>
      <w:lvlText w:val="%1.%2.%3.%4.%5.%6.%7.%8."/>
      <w:lvlJc w:val="left"/>
      <w:pPr>
        <w:ind w:left="1890" w:hanging="1800"/>
      </w:pPr>
    </w:lvl>
    <w:lvl w:ilvl="8">
      <w:start w:val="1"/>
      <w:numFmt w:val="decimal"/>
      <w:lvlText w:val="%1.%2.%3.%4.%5.%6.%7.%8.%9."/>
      <w:lvlJc w:val="left"/>
      <w:pPr>
        <w:ind w:left="1890" w:hanging="1800"/>
      </w:pPr>
    </w:lvl>
  </w:abstractNum>
  <w:abstractNum w:abstractNumId="6" w15:restartNumberingAfterBreak="0">
    <w:nsid w:val="25876A29"/>
    <w:multiLevelType w:val="multilevel"/>
    <w:tmpl w:val="EB0261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2A386C22"/>
    <w:multiLevelType w:val="multilevel"/>
    <w:tmpl w:val="16703C4E"/>
    <w:lvl w:ilvl="0">
      <w:start w:val="1"/>
      <w:numFmt w:val="decimal"/>
      <w:lvlText w:val="%1."/>
      <w:lvlJc w:val="left"/>
      <w:pPr>
        <w:ind w:left="360" w:hanging="360"/>
      </w:pPr>
    </w:lvl>
    <w:lvl w:ilvl="1">
      <w:start w:val="1"/>
      <w:numFmt w:val="decimal"/>
      <w:isLgl/>
      <w:lvlText w:val="%1.%2."/>
      <w:lvlJc w:val="left"/>
      <w:pPr>
        <w:ind w:left="720" w:hanging="720"/>
      </w:pPr>
      <w:rPr>
        <w:rFonts w:hint="default"/>
        <w:b/>
        <w:bCs w:val="0"/>
        <w:sz w:val="22"/>
        <w:szCs w:val="22"/>
      </w:rPr>
    </w:lvl>
    <w:lvl w:ilvl="2">
      <w:start w:val="1"/>
      <w:numFmt w:val="decimal"/>
      <w:isLgl/>
      <w:lvlText w:val="%1.%2.%3."/>
      <w:lvlJc w:val="left"/>
      <w:pPr>
        <w:ind w:left="720" w:hanging="720"/>
      </w:pPr>
      <w:rPr>
        <w:rFonts w:ascii="Arial" w:hAnsi="Arial" w:cs="Arial" w:hint="default"/>
        <w:sz w:val="22"/>
        <w:szCs w:val="22"/>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339B0068"/>
    <w:multiLevelType w:val="hybridMultilevel"/>
    <w:tmpl w:val="41860576"/>
    <w:lvl w:ilvl="0" w:tplc="0409000D">
      <w:start w:val="1"/>
      <w:numFmt w:val="bullet"/>
      <w:lvlText w:val=""/>
      <w:lvlJc w:val="left"/>
      <w:pPr>
        <w:ind w:left="782" w:hanging="360"/>
      </w:pPr>
      <w:rPr>
        <w:rFonts w:ascii="Wingdings" w:hAnsi="Wingdings" w:hint="default"/>
      </w:rPr>
    </w:lvl>
    <w:lvl w:ilvl="1" w:tplc="04090003" w:tentative="1">
      <w:start w:val="1"/>
      <w:numFmt w:val="bullet"/>
      <w:lvlText w:val="o"/>
      <w:lvlJc w:val="left"/>
      <w:pPr>
        <w:ind w:left="1502" w:hanging="360"/>
      </w:pPr>
      <w:rPr>
        <w:rFonts w:ascii="Courier New" w:hAnsi="Courier New" w:cs="Courier New" w:hint="default"/>
      </w:rPr>
    </w:lvl>
    <w:lvl w:ilvl="2" w:tplc="04090005" w:tentative="1">
      <w:start w:val="1"/>
      <w:numFmt w:val="bullet"/>
      <w:lvlText w:val=""/>
      <w:lvlJc w:val="left"/>
      <w:pPr>
        <w:ind w:left="2222" w:hanging="360"/>
      </w:pPr>
      <w:rPr>
        <w:rFonts w:ascii="Wingdings" w:hAnsi="Wingdings" w:hint="default"/>
      </w:rPr>
    </w:lvl>
    <w:lvl w:ilvl="3" w:tplc="04090001" w:tentative="1">
      <w:start w:val="1"/>
      <w:numFmt w:val="bullet"/>
      <w:lvlText w:val=""/>
      <w:lvlJc w:val="left"/>
      <w:pPr>
        <w:ind w:left="2942" w:hanging="360"/>
      </w:pPr>
      <w:rPr>
        <w:rFonts w:ascii="Symbol" w:hAnsi="Symbol" w:hint="default"/>
      </w:rPr>
    </w:lvl>
    <w:lvl w:ilvl="4" w:tplc="04090003" w:tentative="1">
      <w:start w:val="1"/>
      <w:numFmt w:val="bullet"/>
      <w:lvlText w:val="o"/>
      <w:lvlJc w:val="left"/>
      <w:pPr>
        <w:ind w:left="3662" w:hanging="360"/>
      </w:pPr>
      <w:rPr>
        <w:rFonts w:ascii="Courier New" w:hAnsi="Courier New" w:cs="Courier New" w:hint="default"/>
      </w:rPr>
    </w:lvl>
    <w:lvl w:ilvl="5" w:tplc="04090005" w:tentative="1">
      <w:start w:val="1"/>
      <w:numFmt w:val="bullet"/>
      <w:lvlText w:val=""/>
      <w:lvlJc w:val="left"/>
      <w:pPr>
        <w:ind w:left="4382" w:hanging="360"/>
      </w:pPr>
      <w:rPr>
        <w:rFonts w:ascii="Wingdings" w:hAnsi="Wingdings" w:hint="default"/>
      </w:rPr>
    </w:lvl>
    <w:lvl w:ilvl="6" w:tplc="04090001" w:tentative="1">
      <w:start w:val="1"/>
      <w:numFmt w:val="bullet"/>
      <w:lvlText w:val=""/>
      <w:lvlJc w:val="left"/>
      <w:pPr>
        <w:ind w:left="5102" w:hanging="360"/>
      </w:pPr>
      <w:rPr>
        <w:rFonts w:ascii="Symbol" w:hAnsi="Symbol" w:hint="default"/>
      </w:rPr>
    </w:lvl>
    <w:lvl w:ilvl="7" w:tplc="04090003" w:tentative="1">
      <w:start w:val="1"/>
      <w:numFmt w:val="bullet"/>
      <w:lvlText w:val="o"/>
      <w:lvlJc w:val="left"/>
      <w:pPr>
        <w:ind w:left="5822" w:hanging="360"/>
      </w:pPr>
      <w:rPr>
        <w:rFonts w:ascii="Courier New" w:hAnsi="Courier New" w:cs="Courier New" w:hint="default"/>
      </w:rPr>
    </w:lvl>
    <w:lvl w:ilvl="8" w:tplc="04090005" w:tentative="1">
      <w:start w:val="1"/>
      <w:numFmt w:val="bullet"/>
      <w:lvlText w:val=""/>
      <w:lvlJc w:val="left"/>
      <w:pPr>
        <w:ind w:left="6542" w:hanging="360"/>
      </w:pPr>
      <w:rPr>
        <w:rFonts w:ascii="Wingdings" w:hAnsi="Wingdings" w:hint="default"/>
      </w:rPr>
    </w:lvl>
  </w:abstractNum>
  <w:abstractNum w:abstractNumId="9" w15:restartNumberingAfterBreak="0">
    <w:nsid w:val="34CF3436"/>
    <w:multiLevelType w:val="hybridMultilevel"/>
    <w:tmpl w:val="6720A9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17D2841"/>
    <w:multiLevelType w:val="multilevel"/>
    <w:tmpl w:val="D9E8412A"/>
    <w:lvl w:ilvl="0">
      <w:start w:val="3"/>
      <w:numFmt w:val="decimal"/>
      <w:lvlText w:val="%1."/>
      <w:lvlJc w:val="left"/>
      <w:pPr>
        <w:ind w:left="360" w:hanging="360"/>
      </w:pPr>
    </w:lvl>
    <w:lvl w:ilvl="1">
      <w:start w:val="7"/>
      <w:numFmt w:val="decimal"/>
      <w:lvlText w:val="%1.%2."/>
      <w:lvlJc w:val="left"/>
      <w:pPr>
        <w:ind w:left="900" w:hanging="720"/>
      </w:pPr>
    </w:lvl>
    <w:lvl w:ilvl="2">
      <w:start w:val="1"/>
      <w:numFmt w:val="decimal"/>
      <w:lvlText w:val="%1.%2.%3."/>
      <w:lvlJc w:val="left"/>
      <w:pPr>
        <w:ind w:left="1080" w:hanging="720"/>
      </w:pPr>
    </w:lvl>
    <w:lvl w:ilvl="3">
      <w:start w:val="1"/>
      <w:numFmt w:val="decimal"/>
      <w:lvlText w:val="%1.%2.%3.%4."/>
      <w:lvlJc w:val="left"/>
      <w:pPr>
        <w:ind w:left="1620" w:hanging="1080"/>
      </w:pPr>
    </w:lvl>
    <w:lvl w:ilvl="4">
      <w:start w:val="1"/>
      <w:numFmt w:val="decimal"/>
      <w:lvlText w:val="%1.%2.%3.%4.%5."/>
      <w:lvlJc w:val="left"/>
      <w:pPr>
        <w:ind w:left="1800" w:hanging="1080"/>
      </w:pPr>
    </w:lvl>
    <w:lvl w:ilvl="5">
      <w:start w:val="1"/>
      <w:numFmt w:val="decimal"/>
      <w:lvlText w:val="%1.%2.%3.%4.%5.%6."/>
      <w:lvlJc w:val="left"/>
      <w:pPr>
        <w:ind w:left="2340" w:hanging="1440"/>
      </w:pPr>
    </w:lvl>
    <w:lvl w:ilvl="6">
      <w:start w:val="1"/>
      <w:numFmt w:val="decimal"/>
      <w:lvlText w:val="%1.%2.%3.%4.%5.%6.%7."/>
      <w:lvlJc w:val="left"/>
      <w:pPr>
        <w:ind w:left="2520" w:hanging="1440"/>
      </w:pPr>
    </w:lvl>
    <w:lvl w:ilvl="7">
      <w:start w:val="1"/>
      <w:numFmt w:val="decimal"/>
      <w:lvlText w:val="%1.%2.%3.%4.%5.%6.%7.%8."/>
      <w:lvlJc w:val="left"/>
      <w:pPr>
        <w:ind w:left="3060" w:hanging="1800"/>
      </w:pPr>
    </w:lvl>
    <w:lvl w:ilvl="8">
      <w:start w:val="1"/>
      <w:numFmt w:val="decimal"/>
      <w:lvlText w:val="%1.%2.%3.%4.%5.%6.%7.%8.%9."/>
      <w:lvlJc w:val="left"/>
      <w:pPr>
        <w:ind w:left="3240" w:hanging="1800"/>
      </w:pPr>
    </w:lvl>
  </w:abstractNum>
  <w:abstractNum w:abstractNumId="11" w15:restartNumberingAfterBreak="0">
    <w:nsid w:val="4A211ECD"/>
    <w:multiLevelType w:val="multilevel"/>
    <w:tmpl w:val="4C60741A"/>
    <w:lvl w:ilvl="0">
      <w:start w:val="1"/>
      <w:numFmt w:val="decimal"/>
      <w:lvlText w:val="%1."/>
      <w:lvlJc w:val="left"/>
      <w:pPr>
        <w:ind w:left="360" w:hanging="360"/>
      </w:pPr>
    </w:lvl>
    <w:lvl w:ilvl="1">
      <w:start w:val="1"/>
      <w:numFmt w:val="decimal"/>
      <w:isLgl/>
      <w:lvlText w:val="%1.%2."/>
      <w:lvlJc w:val="left"/>
      <w:pPr>
        <w:ind w:left="720" w:hanging="720"/>
      </w:pPr>
      <w:rPr>
        <w:rFonts w:hint="default"/>
        <w:b/>
        <w:bCs w:val="0"/>
        <w:sz w:val="22"/>
        <w:szCs w:val="22"/>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12" w15:restartNumberingAfterBreak="0">
    <w:nsid w:val="4B5B2D7D"/>
    <w:multiLevelType w:val="hybridMultilevel"/>
    <w:tmpl w:val="9B826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3ED7314"/>
    <w:multiLevelType w:val="multilevel"/>
    <w:tmpl w:val="1EAAE40E"/>
    <w:lvl w:ilvl="0">
      <w:start w:val="1"/>
      <w:numFmt w:val="decimal"/>
      <w:lvlText w:val="%1."/>
      <w:lvlJc w:val="left"/>
      <w:pPr>
        <w:ind w:left="720" w:hanging="360"/>
      </w:pPr>
    </w:lvl>
    <w:lvl w:ilvl="1">
      <w:start w:val="6"/>
      <w:numFmt w:val="decimal"/>
      <w:lvlText w:val="%1.%2"/>
      <w:lvlJc w:val="left"/>
      <w:pPr>
        <w:ind w:left="735" w:hanging="555"/>
      </w:pPr>
    </w:lvl>
    <w:lvl w:ilvl="2">
      <w:start w:val="1"/>
      <w:numFmt w:val="decimal"/>
      <w:lvlText w:val="%1.%2.%3"/>
      <w:lvlJc w:val="left"/>
      <w:pPr>
        <w:ind w:left="1080" w:hanging="720"/>
      </w:pPr>
    </w:lvl>
    <w:lvl w:ilvl="3">
      <w:start w:val="1"/>
      <w:numFmt w:val="decimal"/>
      <w:lvlText w:val="%1.%2.%3.%4"/>
      <w:lvlJc w:val="left"/>
      <w:pPr>
        <w:ind w:left="1080" w:hanging="720"/>
      </w:pPr>
    </w:lvl>
    <w:lvl w:ilvl="4">
      <w:start w:val="1"/>
      <w:numFmt w:val="decimal"/>
      <w:lvlText w:val="%1.%2.%3.%4.%5"/>
      <w:lvlJc w:val="left"/>
      <w:pPr>
        <w:ind w:left="1440" w:hanging="1080"/>
      </w:pPr>
    </w:lvl>
    <w:lvl w:ilvl="5">
      <w:start w:val="1"/>
      <w:numFmt w:val="decimal"/>
      <w:lvlText w:val="%1.%2.%3.%4.%5.%6"/>
      <w:lvlJc w:val="left"/>
      <w:pPr>
        <w:ind w:left="1440" w:hanging="1080"/>
      </w:pPr>
    </w:lvl>
    <w:lvl w:ilvl="6">
      <w:start w:val="1"/>
      <w:numFmt w:val="decimal"/>
      <w:lvlText w:val="%1.%2.%3.%4.%5.%6.%7"/>
      <w:lvlJc w:val="left"/>
      <w:pPr>
        <w:ind w:left="1800" w:hanging="1440"/>
      </w:pPr>
    </w:lvl>
    <w:lvl w:ilvl="7">
      <w:start w:val="1"/>
      <w:numFmt w:val="decimal"/>
      <w:lvlText w:val="%1.%2.%3.%4.%5.%6.%7.%8"/>
      <w:lvlJc w:val="left"/>
      <w:pPr>
        <w:ind w:left="1800" w:hanging="1440"/>
      </w:pPr>
    </w:lvl>
    <w:lvl w:ilvl="8">
      <w:start w:val="1"/>
      <w:numFmt w:val="decimal"/>
      <w:lvlText w:val="%1.%2.%3.%4.%5.%6.%7.%8.%9"/>
      <w:lvlJc w:val="left"/>
      <w:pPr>
        <w:ind w:left="2160" w:hanging="1800"/>
      </w:pPr>
    </w:lvl>
  </w:abstractNum>
  <w:abstractNum w:abstractNumId="14" w15:restartNumberingAfterBreak="0">
    <w:nsid w:val="56B360E7"/>
    <w:multiLevelType w:val="hybridMultilevel"/>
    <w:tmpl w:val="1A4A10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6037596D"/>
    <w:multiLevelType w:val="multilevel"/>
    <w:tmpl w:val="F15AB3DA"/>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35E661F"/>
    <w:multiLevelType w:val="hybridMultilevel"/>
    <w:tmpl w:val="619612C2"/>
    <w:lvl w:ilvl="0" w:tplc="04090001">
      <w:start w:val="1"/>
      <w:numFmt w:val="bullet"/>
      <w:lvlText w:val=""/>
      <w:lvlJc w:val="left"/>
      <w:pPr>
        <w:ind w:left="782" w:hanging="360"/>
      </w:pPr>
      <w:rPr>
        <w:rFonts w:ascii="Symbol" w:hAnsi="Symbol" w:hint="default"/>
      </w:rPr>
    </w:lvl>
    <w:lvl w:ilvl="1" w:tplc="FFFFFFFF" w:tentative="1">
      <w:start w:val="1"/>
      <w:numFmt w:val="bullet"/>
      <w:lvlText w:val="o"/>
      <w:lvlJc w:val="left"/>
      <w:pPr>
        <w:ind w:left="1502" w:hanging="360"/>
      </w:pPr>
      <w:rPr>
        <w:rFonts w:ascii="Courier New" w:hAnsi="Courier New" w:cs="Courier New" w:hint="default"/>
      </w:rPr>
    </w:lvl>
    <w:lvl w:ilvl="2" w:tplc="FFFFFFFF" w:tentative="1">
      <w:start w:val="1"/>
      <w:numFmt w:val="bullet"/>
      <w:lvlText w:val=""/>
      <w:lvlJc w:val="left"/>
      <w:pPr>
        <w:ind w:left="2222" w:hanging="360"/>
      </w:pPr>
      <w:rPr>
        <w:rFonts w:ascii="Wingdings" w:hAnsi="Wingdings" w:hint="default"/>
      </w:rPr>
    </w:lvl>
    <w:lvl w:ilvl="3" w:tplc="FFFFFFFF" w:tentative="1">
      <w:start w:val="1"/>
      <w:numFmt w:val="bullet"/>
      <w:lvlText w:val=""/>
      <w:lvlJc w:val="left"/>
      <w:pPr>
        <w:ind w:left="2942" w:hanging="360"/>
      </w:pPr>
      <w:rPr>
        <w:rFonts w:ascii="Symbol" w:hAnsi="Symbol" w:hint="default"/>
      </w:rPr>
    </w:lvl>
    <w:lvl w:ilvl="4" w:tplc="FFFFFFFF" w:tentative="1">
      <w:start w:val="1"/>
      <w:numFmt w:val="bullet"/>
      <w:lvlText w:val="o"/>
      <w:lvlJc w:val="left"/>
      <w:pPr>
        <w:ind w:left="3662" w:hanging="360"/>
      </w:pPr>
      <w:rPr>
        <w:rFonts w:ascii="Courier New" w:hAnsi="Courier New" w:cs="Courier New" w:hint="default"/>
      </w:rPr>
    </w:lvl>
    <w:lvl w:ilvl="5" w:tplc="FFFFFFFF" w:tentative="1">
      <w:start w:val="1"/>
      <w:numFmt w:val="bullet"/>
      <w:lvlText w:val=""/>
      <w:lvlJc w:val="left"/>
      <w:pPr>
        <w:ind w:left="4382" w:hanging="360"/>
      </w:pPr>
      <w:rPr>
        <w:rFonts w:ascii="Wingdings" w:hAnsi="Wingdings" w:hint="default"/>
      </w:rPr>
    </w:lvl>
    <w:lvl w:ilvl="6" w:tplc="FFFFFFFF" w:tentative="1">
      <w:start w:val="1"/>
      <w:numFmt w:val="bullet"/>
      <w:lvlText w:val=""/>
      <w:lvlJc w:val="left"/>
      <w:pPr>
        <w:ind w:left="5102" w:hanging="360"/>
      </w:pPr>
      <w:rPr>
        <w:rFonts w:ascii="Symbol" w:hAnsi="Symbol" w:hint="default"/>
      </w:rPr>
    </w:lvl>
    <w:lvl w:ilvl="7" w:tplc="FFFFFFFF" w:tentative="1">
      <w:start w:val="1"/>
      <w:numFmt w:val="bullet"/>
      <w:lvlText w:val="o"/>
      <w:lvlJc w:val="left"/>
      <w:pPr>
        <w:ind w:left="5822" w:hanging="360"/>
      </w:pPr>
      <w:rPr>
        <w:rFonts w:ascii="Courier New" w:hAnsi="Courier New" w:cs="Courier New" w:hint="default"/>
      </w:rPr>
    </w:lvl>
    <w:lvl w:ilvl="8" w:tplc="FFFFFFFF" w:tentative="1">
      <w:start w:val="1"/>
      <w:numFmt w:val="bullet"/>
      <w:lvlText w:val=""/>
      <w:lvlJc w:val="left"/>
      <w:pPr>
        <w:ind w:left="6542" w:hanging="360"/>
      </w:pPr>
      <w:rPr>
        <w:rFonts w:ascii="Wingdings" w:hAnsi="Wingdings" w:hint="default"/>
      </w:rPr>
    </w:lvl>
  </w:abstractNum>
  <w:abstractNum w:abstractNumId="17" w15:restartNumberingAfterBreak="0">
    <w:nsid w:val="64E85ACE"/>
    <w:multiLevelType w:val="multilevel"/>
    <w:tmpl w:val="6936BAA4"/>
    <w:lvl w:ilvl="0">
      <w:start w:val="1"/>
      <w:numFmt w:val="upperRoman"/>
      <w:lvlText w:val="%1."/>
      <w:lvlJc w:val="righ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697E52B7"/>
    <w:multiLevelType w:val="multilevel"/>
    <w:tmpl w:val="1214F3C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6B6670F0"/>
    <w:multiLevelType w:val="multilevel"/>
    <w:tmpl w:val="FBB4F454"/>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6D120D80"/>
    <w:multiLevelType w:val="multilevel"/>
    <w:tmpl w:val="21229F50"/>
    <w:lvl w:ilvl="0">
      <w:start w:val="8"/>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6D134794"/>
    <w:multiLevelType w:val="multilevel"/>
    <w:tmpl w:val="7814324E"/>
    <w:lvl w:ilvl="0">
      <w:start w:val="3"/>
      <w:numFmt w:val="decimal"/>
      <w:lvlText w:val="%1"/>
      <w:lvlJc w:val="left"/>
      <w:pPr>
        <w:ind w:left="660" w:hanging="660"/>
      </w:pPr>
      <w:rPr>
        <w:rFonts w:hint="default"/>
      </w:rPr>
    </w:lvl>
    <w:lvl w:ilvl="1">
      <w:start w:val="3"/>
      <w:numFmt w:val="decimal"/>
      <w:lvlText w:val="%1.%2"/>
      <w:lvlJc w:val="left"/>
      <w:pPr>
        <w:ind w:left="660" w:hanging="6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79C71ED0"/>
    <w:multiLevelType w:val="multilevel"/>
    <w:tmpl w:val="AE0C75A4"/>
    <w:lvl w:ilvl="0">
      <w:start w:val="3"/>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3" w15:restartNumberingAfterBreak="0">
    <w:nsid w:val="7FBD4040"/>
    <w:multiLevelType w:val="multilevel"/>
    <w:tmpl w:val="134C99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94902062">
    <w:abstractNumId w:val="13"/>
  </w:num>
  <w:num w:numId="2" w16cid:durableId="1444567696">
    <w:abstractNumId w:val="1"/>
  </w:num>
  <w:num w:numId="3" w16cid:durableId="1610773056">
    <w:abstractNumId w:val="10"/>
  </w:num>
  <w:num w:numId="4" w16cid:durableId="147521663">
    <w:abstractNumId w:val="5"/>
  </w:num>
  <w:num w:numId="5" w16cid:durableId="771129039">
    <w:abstractNumId w:val="7"/>
  </w:num>
  <w:num w:numId="6" w16cid:durableId="1283532468">
    <w:abstractNumId w:val="14"/>
  </w:num>
  <w:num w:numId="7" w16cid:durableId="1294870653">
    <w:abstractNumId w:val="23"/>
  </w:num>
  <w:num w:numId="8" w16cid:durableId="1381129119">
    <w:abstractNumId w:val="19"/>
    <w:lvlOverride w:ilvl="0">
      <w:lvl w:ilvl="0">
        <w:numFmt w:val="decimal"/>
        <w:lvlText w:val="%1."/>
        <w:lvlJc w:val="left"/>
      </w:lvl>
    </w:lvlOverride>
  </w:num>
  <w:num w:numId="9" w16cid:durableId="2093429008">
    <w:abstractNumId w:val="6"/>
  </w:num>
  <w:num w:numId="10" w16cid:durableId="2022275146">
    <w:abstractNumId w:val="3"/>
  </w:num>
  <w:num w:numId="11" w16cid:durableId="1934822927">
    <w:abstractNumId w:val="2"/>
  </w:num>
  <w:num w:numId="12" w16cid:durableId="246382108">
    <w:abstractNumId w:val="4"/>
  </w:num>
  <w:num w:numId="13" w16cid:durableId="618222871">
    <w:abstractNumId w:val="17"/>
  </w:num>
  <w:num w:numId="14" w16cid:durableId="205145667">
    <w:abstractNumId w:val="11"/>
  </w:num>
  <w:num w:numId="15" w16cid:durableId="471555025">
    <w:abstractNumId w:val="21"/>
  </w:num>
  <w:num w:numId="16" w16cid:durableId="2069958687">
    <w:abstractNumId w:val="8"/>
  </w:num>
  <w:num w:numId="17" w16cid:durableId="531116498">
    <w:abstractNumId w:val="18"/>
  </w:num>
  <w:num w:numId="18" w16cid:durableId="653998017">
    <w:abstractNumId w:val="15"/>
  </w:num>
  <w:num w:numId="19" w16cid:durableId="628705960">
    <w:abstractNumId w:val="20"/>
  </w:num>
  <w:num w:numId="20" w16cid:durableId="1337805160">
    <w:abstractNumId w:val="22"/>
  </w:num>
  <w:num w:numId="21" w16cid:durableId="396436413">
    <w:abstractNumId w:val="9"/>
  </w:num>
  <w:num w:numId="22" w16cid:durableId="1285311608">
    <w:abstractNumId w:val="12"/>
  </w:num>
  <w:num w:numId="23" w16cid:durableId="1830559849">
    <w:abstractNumId w:val="0"/>
  </w:num>
  <w:num w:numId="24" w16cid:durableId="33310592">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B12A8"/>
    <w:rsid w:val="00012693"/>
    <w:rsid w:val="00025543"/>
    <w:rsid w:val="000271C8"/>
    <w:rsid w:val="00032E22"/>
    <w:rsid w:val="00036A5C"/>
    <w:rsid w:val="00046476"/>
    <w:rsid w:val="000817BA"/>
    <w:rsid w:val="000859CE"/>
    <w:rsid w:val="00091D34"/>
    <w:rsid w:val="00097CA5"/>
    <w:rsid w:val="000A5C8D"/>
    <w:rsid w:val="000B12A8"/>
    <w:rsid w:val="000B1CD0"/>
    <w:rsid w:val="000B5A9A"/>
    <w:rsid w:val="000C4975"/>
    <w:rsid w:val="000D5E86"/>
    <w:rsid w:val="000F7A9B"/>
    <w:rsid w:val="0010085E"/>
    <w:rsid w:val="001051A1"/>
    <w:rsid w:val="00111C7F"/>
    <w:rsid w:val="0012174D"/>
    <w:rsid w:val="0012209F"/>
    <w:rsid w:val="00142E84"/>
    <w:rsid w:val="00146BEC"/>
    <w:rsid w:val="0016159C"/>
    <w:rsid w:val="00164040"/>
    <w:rsid w:val="00181424"/>
    <w:rsid w:val="00187830"/>
    <w:rsid w:val="001912C0"/>
    <w:rsid w:val="001B393C"/>
    <w:rsid w:val="001D56F6"/>
    <w:rsid w:val="00212194"/>
    <w:rsid w:val="00220889"/>
    <w:rsid w:val="00227D39"/>
    <w:rsid w:val="00236604"/>
    <w:rsid w:val="00244D01"/>
    <w:rsid w:val="00246A3E"/>
    <w:rsid w:val="00246CE5"/>
    <w:rsid w:val="00251B47"/>
    <w:rsid w:val="002540E2"/>
    <w:rsid w:val="00254E15"/>
    <w:rsid w:val="002566A7"/>
    <w:rsid w:val="00263A2D"/>
    <w:rsid w:val="00285537"/>
    <w:rsid w:val="00286ED7"/>
    <w:rsid w:val="00295E12"/>
    <w:rsid w:val="002A2527"/>
    <w:rsid w:val="002A7303"/>
    <w:rsid w:val="002C4C9F"/>
    <w:rsid w:val="002D6DA2"/>
    <w:rsid w:val="002D7A8D"/>
    <w:rsid w:val="002E0ACE"/>
    <w:rsid w:val="002E2155"/>
    <w:rsid w:val="002E3583"/>
    <w:rsid w:val="002E7BF7"/>
    <w:rsid w:val="002F272E"/>
    <w:rsid w:val="002F4FBF"/>
    <w:rsid w:val="003041C1"/>
    <w:rsid w:val="00310324"/>
    <w:rsid w:val="00310A32"/>
    <w:rsid w:val="00315874"/>
    <w:rsid w:val="0033540E"/>
    <w:rsid w:val="00343FB7"/>
    <w:rsid w:val="0035155D"/>
    <w:rsid w:val="003702E7"/>
    <w:rsid w:val="00384676"/>
    <w:rsid w:val="00391E46"/>
    <w:rsid w:val="003A2787"/>
    <w:rsid w:val="003A5791"/>
    <w:rsid w:val="003B3B0F"/>
    <w:rsid w:val="003B4AEB"/>
    <w:rsid w:val="003E2066"/>
    <w:rsid w:val="00403902"/>
    <w:rsid w:val="004202B8"/>
    <w:rsid w:val="00474DA3"/>
    <w:rsid w:val="00483115"/>
    <w:rsid w:val="0048785B"/>
    <w:rsid w:val="004C240B"/>
    <w:rsid w:val="004D0E12"/>
    <w:rsid w:val="004F7E00"/>
    <w:rsid w:val="004F7E24"/>
    <w:rsid w:val="00503E4D"/>
    <w:rsid w:val="00516366"/>
    <w:rsid w:val="00521FFE"/>
    <w:rsid w:val="00535811"/>
    <w:rsid w:val="00541368"/>
    <w:rsid w:val="00543AE4"/>
    <w:rsid w:val="005471D6"/>
    <w:rsid w:val="00562F9D"/>
    <w:rsid w:val="0057484E"/>
    <w:rsid w:val="00583924"/>
    <w:rsid w:val="00586664"/>
    <w:rsid w:val="005875A9"/>
    <w:rsid w:val="005877E0"/>
    <w:rsid w:val="005957D3"/>
    <w:rsid w:val="005A0636"/>
    <w:rsid w:val="005A54E4"/>
    <w:rsid w:val="005B3870"/>
    <w:rsid w:val="005B46A7"/>
    <w:rsid w:val="005C1B3D"/>
    <w:rsid w:val="005C4213"/>
    <w:rsid w:val="005C6DE9"/>
    <w:rsid w:val="00600B88"/>
    <w:rsid w:val="00607AF4"/>
    <w:rsid w:val="006662FE"/>
    <w:rsid w:val="006809DF"/>
    <w:rsid w:val="006813A9"/>
    <w:rsid w:val="00683560"/>
    <w:rsid w:val="00683C79"/>
    <w:rsid w:val="006866C6"/>
    <w:rsid w:val="006934E0"/>
    <w:rsid w:val="006B3E55"/>
    <w:rsid w:val="006C6821"/>
    <w:rsid w:val="006C7F51"/>
    <w:rsid w:val="006F33A9"/>
    <w:rsid w:val="006F7AC7"/>
    <w:rsid w:val="007147B7"/>
    <w:rsid w:val="00723F69"/>
    <w:rsid w:val="00744067"/>
    <w:rsid w:val="00746C84"/>
    <w:rsid w:val="0075424E"/>
    <w:rsid w:val="0075757C"/>
    <w:rsid w:val="00757A5A"/>
    <w:rsid w:val="007634CF"/>
    <w:rsid w:val="00772B4B"/>
    <w:rsid w:val="007734EB"/>
    <w:rsid w:val="00774131"/>
    <w:rsid w:val="00784D60"/>
    <w:rsid w:val="007C040D"/>
    <w:rsid w:val="007C3556"/>
    <w:rsid w:val="007C42A4"/>
    <w:rsid w:val="007D7672"/>
    <w:rsid w:val="007E38B6"/>
    <w:rsid w:val="007E7FDD"/>
    <w:rsid w:val="008054B6"/>
    <w:rsid w:val="0080792D"/>
    <w:rsid w:val="0081265C"/>
    <w:rsid w:val="00813A2D"/>
    <w:rsid w:val="00823CE8"/>
    <w:rsid w:val="00842393"/>
    <w:rsid w:val="00855A4D"/>
    <w:rsid w:val="00867E44"/>
    <w:rsid w:val="00872FBF"/>
    <w:rsid w:val="00880C32"/>
    <w:rsid w:val="00887167"/>
    <w:rsid w:val="008A4593"/>
    <w:rsid w:val="008A4DE3"/>
    <w:rsid w:val="008E4E92"/>
    <w:rsid w:val="008F3DB2"/>
    <w:rsid w:val="008F4C00"/>
    <w:rsid w:val="00925E8D"/>
    <w:rsid w:val="00931544"/>
    <w:rsid w:val="0094793E"/>
    <w:rsid w:val="00957322"/>
    <w:rsid w:val="00972090"/>
    <w:rsid w:val="00994F2E"/>
    <w:rsid w:val="009A186F"/>
    <w:rsid w:val="009A2183"/>
    <w:rsid w:val="009C1D39"/>
    <w:rsid w:val="009D5326"/>
    <w:rsid w:val="009E3496"/>
    <w:rsid w:val="00A12E34"/>
    <w:rsid w:val="00A20D6E"/>
    <w:rsid w:val="00A325EF"/>
    <w:rsid w:val="00A41D60"/>
    <w:rsid w:val="00A55B7C"/>
    <w:rsid w:val="00A617B3"/>
    <w:rsid w:val="00A7094B"/>
    <w:rsid w:val="00A726BF"/>
    <w:rsid w:val="00A92DC9"/>
    <w:rsid w:val="00A96E65"/>
    <w:rsid w:val="00AE401E"/>
    <w:rsid w:val="00AF7106"/>
    <w:rsid w:val="00B02D4E"/>
    <w:rsid w:val="00B05B34"/>
    <w:rsid w:val="00B24B9A"/>
    <w:rsid w:val="00B252C4"/>
    <w:rsid w:val="00B3212A"/>
    <w:rsid w:val="00B761C5"/>
    <w:rsid w:val="00B857E2"/>
    <w:rsid w:val="00B8777D"/>
    <w:rsid w:val="00BB41D6"/>
    <w:rsid w:val="00BD0441"/>
    <w:rsid w:val="00BD12D1"/>
    <w:rsid w:val="00BD274F"/>
    <w:rsid w:val="00BF2DD3"/>
    <w:rsid w:val="00C0635A"/>
    <w:rsid w:val="00C06D08"/>
    <w:rsid w:val="00C207F1"/>
    <w:rsid w:val="00C32F9D"/>
    <w:rsid w:val="00C51BC7"/>
    <w:rsid w:val="00C5225F"/>
    <w:rsid w:val="00C56C44"/>
    <w:rsid w:val="00C5713C"/>
    <w:rsid w:val="00C94768"/>
    <w:rsid w:val="00C96596"/>
    <w:rsid w:val="00CB7C56"/>
    <w:rsid w:val="00CD4CCE"/>
    <w:rsid w:val="00CE1520"/>
    <w:rsid w:val="00CE2AE0"/>
    <w:rsid w:val="00CE642E"/>
    <w:rsid w:val="00CF4950"/>
    <w:rsid w:val="00CF7EC6"/>
    <w:rsid w:val="00D1574F"/>
    <w:rsid w:val="00D312BF"/>
    <w:rsid w:val="00D61D61"/>
    <w:rsid w:val="00D6364A"/>
    <w:rsid w:val="00D727E7"/>
    <w:rsid w:val="00D84EA4"/>
    <w:rsid w:val="00D87B73"/>
    <w:rsid w:val="00D92549"/>
    <w:rsid w:val="00D936C4"/>
    <w:rsid w:val="00DA7E08"/>
    <w:rsid w:val="00DB26E4"/>
    <w:rsid w:val="00DB35AB"/>
    <w:rsid w:val="00DF1B39"/>
    <w:rsid w:val="00DF2CEC"/>
    <w:rsid w:val="00DF7E7A"/>
    <w:rsid w:val="00E13BA1"/>
    <w:rsid w:val="00E27891"/>
    <w:rsid w:val="00E37C56"/>
    <w:rsid w:val="00E54611"/>
    <w:rsid w:val="00E55A53"/>
    <w:rsid w:val="00E6048B"/>
    <w:rsid w:val="00E64360"/>
    <w:rsid w:val="00E756DA"/>
    <w:rsid w:val="00EB4BAA"/>
    <w:rsid w:val="00ED1422"/>
    <w:rsid w:val="00ED271F"/>
    <w:rsid w:val="00ED77EC"/>
    <w:rsid w:val="00F06B35"/>
    <w:rsid w:val="00F20589"/>
    <w:rsid w:val="00F215B8"/>
    <w:rsid w:val="00F2254D"/>
    <w:rsid w:val="00F26011"/>
    <w:rsid w:val="00F3434A"/>
    <w:rsid w:val="00F474F3"/>
    <w:rsid w:val="00F53957"/>
    <w:rsid w:val="00F65C68"/>
    <w:rsid w:val="00FC4D95"/>
    <w:rsid w:val="00FD6B71"/>
    <w:rsid w:val="00FD7A8D"/>
    <w:rsid w:val="00FE0A8F"/>
    <w:rsid w:val="00FE234A"/>
    <w:rsid w:val="00FE2DDA"/>
    <w:rsid w:val="00FE5EAE"/>
    <w:rsid w:val="00FF32C1"/>
    <w:rsid w:val="00FF555B"/>
    <w:rsid w:val="00FF691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20CB886"/>
  <w14:defaultImageDpi w14:val="32767"/>
  <w15:docId w15:val="{2DBB818E-812F-4C45-9312-DDBB860796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Cambria" w:hAnsi="Cambria" w:cs="Cambria"/>
        <w:sz w:val="24"/>
        <w:szCs w:val="24"/>
        <w:lang w:val="es-P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pPr>
      <w:keepNext/>
      <w:keepLines/>
      <w:spacing w:before="240" w:line="259" w:lineRule="auto"/>
      <w:outlineLvl w:val="0"/>
    </w:pPr>
    <w:rPr>
      <w:rFonts w:ascii="Calibri" w:eastAsia="Calibri" w:hAnsi="Calibri" w:cs="Calibri"/>
      <w:color w:val="366091"/>
      <w:sz w:val="32"/>
      <w:szCs w:val="32"/>
    </w:rPr>
  </w:style>
  <w:style w:type="paragraph" w:styleId="Heading2">
    <w:name w:val="heading 2"/>
    <w:basedOn w:val="Normal"/>
    <w:next w:val="Normal"/>
    <w:uiPriority w:val="9"/>
    <w:unhideWhenUsed/>
    <w:qFormat/>
    <w:pPr>
      <w:keepNext/>
      <w:keepLines/>
      <w:spacing w:before="360" w:after="80"/>
      <w:outlineLvl w:val="1"/>
    </w:pPr>
    <w:rPr>
      <w:b/>
      <w:sz w:val="36"/>
      <w:szCs w:val="36"/>
    </w:rPr>
  </w:style>
  <w:style w:type="paragraph" w:styleId="Heading3">
    <w:name w:val="heading 3"/>
    <w:basedOn w:val="Normal"/>
    <w:next w:val="Normal"/>
    <w:uiPriority w:val="9"/>
    <w:unhideWhenUsed/>
    <w:qFormat/>
    <w:pPr>
      <w:keepNext/>
      <w:keepLines/>
      <w:spacing w:before="280" w:after="80"/>
      <w:outlineLvl w:val="2"/>
    </w:pPr>
    <w:rPr>
      <w:b/>
      <w:sz w:val="28"/>
      <w:szCs w:val="28"/>
    </w:rPr>
  </w:style>
  <w:style w:type="paragraph" w:styleId="Heading4">
    <w:name w:val="heading 4"/>
    <w:basedOn w:val="Normal"/>
    <w:next w:val="Normal"/>
    <w:uiPriority w:val="9"/>
    <w:unhideWhenUsed/>
    <w:qFormat/>
    <w:pPr>
      <w:keepNext/>
      <w:keepLines/>
      <w:spacing w:before="240" w:after="40"/>
      <w:outlineLvl w:val="3"/>
    </w:pPr>
    <w:rPr>
      <w:b/>
    </w:rPr>
  </w:style>
  <w:style w:type="paragraph" w:styleId="Heading5">
    <w:name w:val="heading 5"/>
    <w:basedOn w:val="Normal"/>
    <w:next w:val="Normal"/>
    <w:uiPriority w:val="9"/>
    <w:semiHidden/>
    <w:unhideWhenUsed/>
    <w:qFormat/>
    <w:pPr>
      <w:keepNext/>
      <w:keepLines/>
      <w:spacing w:before="220" w:after="40"/>
      <w:outlineLvl w:val="4"/>
    </w:pPr>
    <w:rPr>
      <w:b/>
      <w:sz w:val="22"/>
      <w:szCs w:val="22"/>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before="480" w:after="120"/>
    </w:pPr>
    <w:rPr>
      <w:b/>
      <w:sz w:val="72"/>
      <w:szCs w:val="72"/>
    </w:rPr>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1B7F1B"/>
    <w:pPr>
      <w:ind w:left="720"/>
      <w:contextualSpacing/>
    </w:pPr>
  </w:style>
  <w:style w:type="paragraph" w:styleId="NormalWeb">
    <w:name w:val="Normal (Web)"/>
    <w:basedOn w:val="Normal"/>
    <w:uiPriority w:val="99"/>
    <w:semiHidden/>
    <w:unhideWhenUsed/>
    <w:rsid w:val="009C000D"/>
    <w:rPr>
      <w:rFonts w:ascii="Times New Roman" w:hAnsi="Times New Roman"/>
    </w:rPr>
  </w:style>
  <w:style w:type="character" w:customStyle="1" w:styleId="Heading1Char">
    <w:name w:val="Heading 1 Char"/>
    <w:basedOn w:val="DefaultParagraphFont"/>
    <w:link w:val="Heading1"/>
    <w:uiPriority w:val="9"/>
    <w:rsid w:val="009D60AE"/>
    <w:rPr>
      <w:rFonts w:asciiTheme="majorHAnsi" w:eastAsiaTheme="majorEastAsia" w:hAnsiTheme="majorHAnsi" w:cstheme="majorBidi"/>
      <w:color w:val="365F91" w:themeColor="accent1" w:themeShade="BF"/>
      <w:sz w:val="32"/>
      <w:szCs w:val="32"/>
      <w:lang w:val="en-US" w:eastAsia="en-US"/>
    </w:rPr>
  </w:style>
  <w:style w:type="paragraph" w:styleId="Bibliography">
    <w:name w:val="Bibliography"/>
    <w:basedOn w:val="Normal"/>
    <w:next w:val="Normal"/>
    <w:uiPriority w:val="37"/>
    <w:unhideWhenUsed/>
    <w:rsid w:val="009D60AE"/>
  </w:style>
  <w:style w:type="paragraph" w:styleId="FootnoteText">
    <w:name w:val="footnote text"/>
    <w:basedOn w:val="Normal"/>
    <w:link w:val="FootnoteTextChar"/>
    <w:uiPriority w:val="99"/>
    <w:semiHidden/>
    <w:unhideWhenUsed/>
    <w:rsid w:val="00A04FEE"/>
    <w:rPr>
      <w:sz w:val="20"/>
      <w:szCs w:val="20"/>
    </w:rPr>
  </w:style>
  <w:style w:type="character" w:customStyle="1" w:styleId="FootnoteTextChar">
    <w:name w:val="Footnote Text Char"/>
    <w:basedOn w:val="DefaultParagraphFont"/>
    <w:link w:val="FootnoteText"/>
    <w:uiPriority w:val="99"/>
    <w:semiHidden/>
    <w:rsid w:val="00A04FEE"/>
    <w:rPr>
      <w:lang w:val="es-PE"/>
    </w:rPr>
  </w:style>
  <w:style w:type="character" w:styleId="FootnoteReference">
    <w:name w:val="footnote reference"/>
    <w:basedOn w:val="DefaultParagraphFont"/>
    <w:uiPriority w:val="99"/>
    <w:semiHidden/>
    <w:unhideWhenUsed/>
    <w:rsid w:val="00A04FEE"/>
    <w:rPr>
      <w:vertAlign w:val="superscript"/>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character" w:styleId="UnresolvedMention">
    <w:name w:val="Unresolved Mention"/>
    <w:basedOn w:val="DefaultParagraphFont"/>
    <w:uiPriority w:val="99"/>
    <w:semiHidden/>
    <w:unhideWhenUsed/>
    <w:rsid w:val="0016159C"/>
    <w:rPr>
      <w:color w:val="605E5C"/>
      <w:shd w:val="clear" w:color="auto" w:fill="E1DFDD"/>
    </w:rPr>
  </w:style>
  <w:style w:type="table" w:styleId="TableGrid">
    <w:name w:val="Table Grid"/>
    <w:basedOn w:val="TableNormal"/>
    <w:uiPriority w:val="39"/>
    <w:rsid w:val="002A730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EB4BA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182009">
      <w:bodyDiv w:val="1"/>
      <w:marLeft w:val="0"/>
      <w:marRight w:val="0"/>
      <w:marTop w:val="0"/>
      <w:marBottom w:val="0"/>
      <w:divBdr>
        <w:top w:val="none" w:sz="0" w:space="0" w:color="auto"/>
        <w:left w:val="none" w:sz="0" w:space="0" w:color="auto"/>
        <w:bottom w:val="none" w:sz="0" w:space="0" w:color="auto"/>
        <w:right w:val="none" w:sz="0" w:space="0" w:color="auto"/>
      </w:divBdr>
    </w:div>
    <w:div w:id="68576407">
      <w:bodyDiv w:val="1"/>
      <w:marLeft w:val="0"/>
      <w:marRight w:val="0"/>
      <w:marTop w:val="0"/>
      <w:marBottom w:val="0"/>
      <w:divBdr>
        <w:top w:val="none" w:sz="0" w:space="0" w:color="auto"/>
        <w:left w:val="none" w:sz="0" w:space="0" w:color="auto"/>
        <w:bottom w:val="none" w:sz="0" w:space="0" w:color="auto"/>
        <w:right w:val="none" w:sz="0" w:space="0" w:color="auto"/>
      </w:divBdr>
    </w:div>
    <w:div w:id="90515216">
      <w:bodyDiv w:val="1"/>
      <w:marLeft w:val="0"/>
      <w:marRight w:val="0"/>
      <w:marTop w:val="0"/>
      <w:marBottom w:val="0"/>
      <w:divBdr>
        <w:top w:val="none" w:sz="0" w:space="0" w:color="auto"/>
        <w:left w:val="none" w:sz="0" w:space="0" w:color="auto"/>
        <w:bottom w:val="none" w:sz="0" w:space="0" w:color="auto"/>
        <w:right w:val="none" w:sz="0" w:space="0" w:color="auto"/>
      </w:divBdr>
    </w:div>
    <w:div w:id="130834563">
      <w:bodyDiv w:val="1"/>
      <w:marLeft w:val="0"/>
      <w:marRight w:val="0"/>
      <w:marTop w:val="0"/>
      <w:marBottom w:val="0"/>
      <w:divBdr>
        <w:top w:val="none" w:sz="0" w:space="0" w:color="auto"/>
        <w:left w:val="none" w:sz="0" w:space="0" w:color="auto"/>
        <w:bottom w:val="none" w:sz="0" w:space="0" w:color="auto"/>
        <w:right w:val="none" w:sz="0" w:space="0" w:color="auto"/>
      </w:divBdr>
    </w:div>
    <w:div w:id="131950705">
      <w:bodyDiv w:val="1"/>
      <w:marLeft w:val="0"/>
      <w:marRight w:val="0"/>
      <w:marTop w:val="0"/>
      <w:marBottom w:val="0"/>
      <w:divBdr>
        <w:top w:val="none" w:sz="0" w:space="0" w:color="auto"/>
        <w:left w:val="none" w:sz="0" w:space="0" w:color="auto"/>
        <w:bottom w:val="none" w:sz="0" w:space="0" w:color="auto"/>
        <w:right w:val="none" w:sz="0" w:space="0" w:color="auto"/>
      </w:divBdr>
    </w:div>
    <w:div w:id="173224339">
      <w:bodyDiv w:val="1"/>
      <w:marLeft w:val="0"/>
      <w:marRight w:val="0"/>
      <w:marTop w:val="0"/>
      <w:marBottom w:val="0"/>
      <w:divBdr>
        <w:top w:val="none" w:sz="0" w:space="0" w:color="auto"/>
        <w:left w:val="none" w:sz="0" w:space="0" w:color="auto"/>
        <w:bottom w:val="none" w:sz="0" w:space="0" w:color="auto"/>
        <w:right w:val="none" w:sz="0" w:space="0" w:color="auto"/>
      </w:divBdr>
    </w:div>
    <w:div w:id="208614619">
      <w:bodyDiv w:val="1"/>
      <w:marLeft w:val="0"/>
      <w:marRight w:val="0"/>
      <w:marTop w:val="0"/>
      <w:marBottom w:val="0"/>
      <w:divBdr>
        <w:top w:val="none" w:sz="0" w:space="0" w:color="auto"/>
        <w:left w:val="none" w:sz="0" w:space="0" w:color="auto"/>
        <w:bottom w:val="none" w:sz="0" w:space="0" w:color="auto"/>
        <w:right w:val="none" w:sz="0" w:space="0" w:color="auto"/>
      </w:divBdr>
    </w:div>
    <w:div w:id="211432385">
      <w:bodyDiv w:val="1"/>
      <w:marLeft w:val="0"/>
      <w:marRight w:val="0"/>
      <w:marTop w:val="0"/>
      <w:marBottom w:val="0"/>
      <w:divBdr>
        <w:top w:val="none" w:sz="0" w:space="0" w:color="auto"/>
        <w:left w:val="none" w:sz="0" w:space="0" w:color="auto"/>
        <w:bottom w:val="none" w:sz="0" w:space="0" w:color="auto"/>
        <w:right w:val="none" w:sz="0" w:space="0" w:color="auto"/>
      </w:divBdr>
    </w:div>
    <w:div w:id="249311239">
      <w:bodyDiv w:val="1"/>
      <w:marLeft w:val="0"/>
      <w:marRight w:val="0"/>
      <w:marTop w:val="0"/>
      <w:marBottom w:val="0"/>
      <w:divBdr>
        <w:top w:val="none" w:sz="0" w:space="0" w:color="auto"/>
        <w:left w:val="none" w:sz="0" w:space="0" w:color="auto"/>
        <w:bottom w:val="none" w:sz="0" w:space="0" w:color="auto"/>
        <w:right w:val="none" w:sz="0" w:space="0" w:color="auto"/>
      </w:divBdr>
      <w:divsChild>
        <w:div w:id="1576432472">
          <w:marLeft w:val="0"/>
          <w:marRight w:val="0"/>
          <w:marTop w:val="0"/>
          <w:marBottom w:val="0"/>
          <w:divBdr>
            <w:top w:val="none" w:sz="0" w:space="0" w:color="auto"/>
            <w:left w:val="none" w:sz="0" w:space="0" w:color="auto"/>
            <w:bottom w:val="none" w:sz="0" w:space="0" w:color="auto"/>
            <w:right w:val="none" w:sz="0" w:space="0" w:color="auto"/>
          </w:divBdr>
          <w:divsChild>
            <w:div w:id="2125880536">
              <w:marLeft w:val="0"/>
              <w:marRight w:val="0"/>
              <w:marTop w:val="0"/>
              <w:marBottom w:val="0"/>
              <w:divBdr>
                <w:top w:val="none" w:sz="0" w:space="0" w:color="auto"/>
                <w:left w:val="none" w:sz="0" w:space="0" w:color="auto"/>
                <w:bottom w:val="none" w:sz="0" w:space="0" w:color="auto"/>
                <w:right w:val="none" w:sz="0" w:space="0" w:color="auto"/>
              </w:divBdr>
              <w:divsChild>
                <w:div w:id="1093668862">
                  <w:marLeft w:val="0"/>
                  <w:marRight w:val="0"/>
                  <w:marTop w:val="0"/>
                  <w:marBottom w:val="0"/>
                  <w:divBdr>
                    <w:top w:val="none" w:sz="0" w:space="0" w:color="auto"/>
                    <w:left w:val="none" w:sz="0" w:space="0" w:color="auto"/>
                    <w:bottom w:val="none" w:sz="0" w:space="0" w:color="auto"/>
                    <w:right w:val="none" w:sz="0" w:space="0" w:color="auto"/>
                  </w:divBdr>
                  <w:divsChild>
                    <w:div w:id="1817606541">
                      <w:marLeft w:val="0"/>
                      <w:marRight w:val="0"/>
                      <w:marTop w:val="0"/>
                      <w:marBottom w:val="0"/>
                      <w:divBdr>
                        <w:top w:val="none" w:sz="0" w:space="0" w:color="auto"/>
                        <w:left w:val="none" w:sz="0" w:space="0" w:color="auto"/>
                        <w:bottom w:val="none" w:sz="0" w:space="0" w:color="auto"/>
                        <w:right w:val="none" w:sz="0" w:space="0" w:color="auto"/>
                      </w:divBdr>
                      <w:divsChild>
                        <w:div w:id="342050210">
                          <w:marLeft w:val="0"/>
                          <w:marRight w:val="0"/>
                          <w:marTop w:val="0"/>
                          <w:marBottom w:val="0"/>
                          <w:divBdr>
                            <w:top w:val="none" w:sz="0" w:space="0" w:color="auto"/>
                            <w:left w:val="none" w:sz="0" w:space="0" w:color="auto"/>
                            <w:bottom w:val="none" w:sz="0" w:space="0" w:color="auto"/>
                            <w:right w:val="none" w:sz="0" w:space="0" w:color="auto"/>
                          </w:divBdr>
                          <w:divsChild>
                            <w:div w:id="1058281414">
                              <w:marLeft w:val="0"/>
                              <w:marRight w:val="0"/>
                              <w:marTop w:val="0"/>
                              <w:marBottom w:val="0"/>
                              <w:divBdr>
                                <w:top w:val="none" w:sz="0" w:space="0" w:color="auto"/>
                                <w:left w:val="none" w:sz="0" w:space="0" w:color="auto"/>
                                <w:bottom w:val="none" w:sz="0" w:space="0" w:color="auto"/>
                                <w:right w:val="none" w:sz="0" w:space="0" w:color="auto"/>
                              </w:divBdr>
                              <w:divsChild>
                                <w:div w:id="218173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59074030">
      <w:bodyDiv w:val="1"/>
      <w:marLeft w:val="0"/>
      <w:marRight w:val="0"/>
      <w:marTop w:val="0"/>
      <w:marBottom w:val="0"/>
      <w:divBdr>
        <w:top w:val="none" w:sz="0" w:space="0" w:color="auto"/>
        <w:left w:val="none" w:sz="0" w:space="0" w:color="auto"/>
        <w:bottom w:val="none" w:sz="0" w:space="0" w:color="auto"/>
        <w:right w:val="none" w:sz="0" w:space="0" w:color="auto"/>
      </w:divBdr>
    </w:div>
    <w:div w:id="273824606">
      <w:bodyDiv w:val="1"/>
      <w:marLeft w:val="0"/>
      <w:marRight w:val="0"/>
      <w:marTop w:val="0"/>
      <w:marBottom w:val="0"/>
      <w:divBdr>
        <w:top w:val="none" w:sz="0" w:space="0" w:color="auto"/>
        <w:left w:val="none" w:sz="0" w:space="0" w:color="auto"/>
        <w:bottom w:val="none" w:sz="0" w:space="0" w:color="auto"/>
        <w:right w:val="none" w:sz="0" w:space="0" w:color="auto"/>
      </w:divBdr>
    </w:div>
    <w:div w:id="346375107">
      <w:bodyDiv w:val="1"/>
      <w:marLeft w:val="0"/>
      <w:marRight w:val="0"/>
      <w:marTop w:val="0"/>
      <w:marBottom w:val="0"/>
      <w:divBdr>
        <w:top w:val="none" w:sz="0" w:space="0" w:color="auto"/>
        <w:left w:val="none" w:sz="0" w:space="0" w:color="auto"/>
        <w:bottom w:val="none" w:sz="0" w:space="0" w:color="auto"/>
        <w:right w:val="none" w:sz="0" w:space="0" w:color="auto"/>
      </w:divBdr>
    </w:div>
    <w:div w:id="399136253">
      <w:bodyDiv w:val="1"/>
      <w:marLeft w:val="0"/>
      <w:marRight w:val="0"/>
      <w:marTop w:val="0"/>
      <w:marBottom w:val="0"/>
      <w:divBdr>
        <w:top w:val="none" w:sz="0" w:space="0" w:color="auto"/>
        <w:left w:val="none" w:sz="0" w:space="0" w:color="auto"/>
        <w:bottom w:val="none" w:sz="0" w:space="0" w:color="auto"/>
        <w:right w:val="none" w:sz="0" w:space="0" w:color="auto"/>
      </w:divBdr>
    </w:div>
    <w:div w:id="522086952">
      <w:bodyDiv w:val="1"/>
      <w:marLeft w:val="0"/>
      <w:marRight w:val="0"/>
      <w:marTop w:val="0"/>
      <w:marBottom w:val="0"/>
      <w:divBdr>
        <w:top w:val="none" w:sz="0" w:space="0" w:color="auto"/>
        <w:left w:val="none" w:sz="0" w:space="0" w:color="auto"/>
        <w:bottom w:val="none" w:sz="0" w:space="0" w:color="auto"/>
        <w:right w:val="none" w:sz="0" w:space="0" w:color="auto"/>
      </w:divBdr>
    </w:div>
    <w:div w:id="538013128">
      <w:bodyDiv w:val="1"/>
      <w:marLeft w:val="0"/>
      <w:marRight w:val="0"/>
      <w:marTop w:val="0"/>
      <w:marBottom w:val="0"/>
      <w:divBdr>
        <w:top w:val="none" w:sz="0" w:space="0" w:color="auto"/>
        <w:left w:val="none" w:sz="0" w:space="0" w:color="auto"/>
        <w:bottom w:val="none" w:sz="0" w:space="0" w:color="auto"/>
        <w:right w:val="none" w:sz="0" w:space="0" w:color="auto"/>
      </w:divBdr>
    </w:div>
    <w:div w:id="557934017">
      <w:bodyDiv w:val="1"/>
      <w:marLeft w:val="0"/>
      <w:marRight w:val="0"/>
      <w:marTop w:val="0"/>
      <w:marBottom w:val="0"/>
      <w:divBdr>
        <w:top w:val="none" w:sz="0" w:space="0" w:color="auto"/>
        <w:left w:val="none" w:sz="0" w:space="0" w:color="auto"/>
        <w:bottom w:val="none" w:sz="0" w:space="0" w:color="auto"/>
        <w:right w:val="none" w:sz="0" w:space="0" w:color="auto"/>
      </w:divBdr>
    </w:div>
    <w:div w:id="561402262">
      <w:bodyDiv w:val="1"/>
      <w:marLeft w:val="0"/>
      <w:marRight w:val="0"/>
      <w:marTop w:val="0"/>
      <w:marBottom w:val="0"/>
      <w:divBdr>
        <w:top w:val="none" w:sz="0" w:space="0" w:color="auto"/>
        <w:left w:val="none" w:sz="0" w:space="0" w:color="auto"/>
        <w:bottom w:val="none" w:sz="0" w:space="0" w:color="auto"/>
        <w:right w:val="none" w:sz="0" w:space="0" w:color="auto"/>
      </w:divBdr>
    </w:div>
    <w:div w:id="603609523">
      <w:bodyDiv w:val="1"/>
      <w:marLeft w:val="0"/>
      <w:marRight w:val="0"/>
      <w:marTop w:val="0"/>
      <w:marBottom w:val="0"/>
      <w:divBdr>
        <w:top w:val="none" w:sz="0" w:space="0" w:color="auto"/>
        <w:left w:val="none" w:sz="0" w:space="0" w:color="auto"/>
        <w:bottom w:val="none" w:sz="0" w:space="0" w:color="auto"/>
        <w:right w:val="none" w:sz="0" w:space="0" w:color="auto"/>
      </w:divBdr>
    </w:div>
    <w:div w:id="609817539">
      <w:bodyDiv w:val="1"/>
      <w:marLeft w:val="0"/>
      <w:marRight w:val="0"/>
      <w:marTop w:val="0"/>
      <w:marBottom w:val="0"/>
      <w:divBdr>
        <w:top w:val="none" w:sz="0" w:space="0" w:color="auto"/>
        <w:left w:val="none" w:sz="0" w:space="0" w:color="auto"/>
        <w:bottom w:val="none" w:sz="0" w:space="0" w:color="auto"/>
        <w:right w:val="none" w:sz="0" w:space="0" w:color="auto"/>
      </w:divBdr>
    </w:div>
    <w:div w:id="632835091">
      <w:bodyDiv w:val="1"/>
      <w:marLeft w:val="0"/>
      <w:marRight w:val="0"/>
      <w:marTop w:val="0"/>
      <w:marBottom w:val="0"/>
      <w:divBdr>
        <w:top w:val="none" w:sz="0" w:space="0" w:color="auto"/>
        <w:left w:val="none" w:sz="0" w:space="0" w:color="auto"/>
        <w:bottom w:val="none" w:sz="0" w:space="0" w:color="auto"/>
        <w:right w:val="none" w:sz="0" w:space="0" w:color="auto"/>
      </w:divBdr>
    </w:div>
    <w:div w:id="638149669">
      <w:bodyDiv w:val="1"/>
      <w:marLeft w:val="0"/>
      <w:marRight w:val="0"/>
      <w:marTop w:val="0"/>
      <w:marBottom w:val="0"/>
      <w:divBdr>
        <w:top w:val="none" w:sz="0" w:space="0" w:color="auto"/>
        <w:left w:val="none" w:sz="0" w:space="0" w:color="auto"/>
        <w:bottom w:val="none" w:sz="0" w:space="0" w:color="auto"/>
        <w:right w:val="none" w:sz="0" w:space="0" w:color="auto"/>
      </w:divBdr>
    </w:div>
    <w:div w:id="734940005">
      <w:bodyDiv w:val="1"/>
      <w:marLeft w:val="0"/>
      <w:marRight w:val="0"/>
      <w:marTop w:val="0"/>
      <w:marBottom w:val="0"/>
      <w:divBdr>
        <w:top w:val="none" w:sz="0" w:space="0" w:color="auto"/>
        <w:left w:val="none" w:sz="0" w:space="0" w:color="auto"/>
        <w:bottom w:val="none" w:sz="0" w:space="0" w:color="auto"/>
        <w:right w:val="none" w:sz="0" w:space="0" w:color="auto"/>
      </w:divBdr>
    </w:div>
    <w:div w:id="746341249">
      <w:bodyDiv w:val="1"/>
      <w:marLeft w:val="0"/>
      <w:marRight w:val="0"/>
      <w:marTop w:val="0"/>
      <w:marBottom w:val="0"/>
      <w:divBdr>
        <w:top w:val="none" w:sz="0" w:space="0" w:color="auto"/>
        <w:left w:val="none" w:sz="0" w:space="0" w:color="auto"/>
        <w:bottom w:val="none" w:sz="0" w:space="0" w:color="auto"/>
        <w:right w:val="none" w:sz="0" w:space="0" w:color="auto"/>
      </w:divBdr>
    </w:div>
    <w:div w:id="777288142">
      <w:bodyDiv w:val="1"/>
      <w:marLeft w:val="0"/>
      <w:marRight w:val="0"/>
      <w:marTop w:val="0"/>
      <w:marBottom w:val="0"/>
      <w:divBdr>
        <w:top w:val="none" w:sz="0" w:space="0" w:color="auto"/>
        <w:left w:val="none" w:sz="0" w:space="0" w:color="auto"/>
        <w:bottom w:val="none" w:sz="0" w:space="0" w:color="auto"/>
        <w:right w:val="none" w:sz="0" w:space="0" w:color="auto"/>
      </w:divBdr>
    </w:div>
    <w:div w:id="791943548">
      <w:bodyDiv w:val="1"/>
      <w:marLeft w:val="0"/>
      <w:marRight w:val="0"/>
      <w:marTop w:val="0"/>
      <w:marBottom w:val="0"/>
      <w:divBdr>
        <w:top w:val="none" w:sz="0" w:space="0" w:color="auto"/>
        <w:left w:val="none" w:sz="0" w:space="0" w:color="auto"/>
        <w:bottom w:val="none" w:sz="0" w:space="0" w:color="auto"/>
        <w:right w:val="none" w:sz="0" w:space="0" w:color="auto"/>
      </w:divBdr>
    </w:div>
    <w:div w:id="816801990">
      <w:bodyDiv w:val="1"/>
      <w:marLeft w:val="0"/>
      <w:marRight w:val="0"/>
      <w:marTop w:val="0"/>
      <w:marBottom w:val="0"/>
      <w:divBdr>
        <w:top w:val="none" w:sz="0" w:space="0" w:color="auto"/>
        <w:left w:val="none" w:sz="0" w:space="0" w:color="auto"/>
        <w:bottom w:val="none" w:sz="0" w:space="0" w:color="auto"/>
        <w:right w:val="none" w:sz="0" w:space="0" w:color="auto"/>
      </w:divBdr>
    </w:div>
    <w:div w:id="984630323">
      <w:bodyDiv w:val="1"/>
      <w:marLeft w:val="0"/>
      <w:marRight w:val="0"/>
      <w:marTop w:val="0"/>
      <w:marBottom w:val="0"/>
      <w:divBdr>
        <w:top w:val="none" w:sz="0" w:space="0" w:color="auto"/>
        <w:left w:val="none" w:sz="0" w:space="0" w:color="auto"/>
        <w:bottom w:val="none" w:sz="0" w:space="0" w:color="auto"/>
        <w:right w:val="none" w:sz="0" w:space="0" w:color="auto"/>
      </w:divBdr>
    </w:div>
    <w:div w:id="1009142119">
      <w:bodyDiv w:val="1"/>
      <w:marLeft w:val="0"/>
      <w:marRight w:val="0"/>
      <w:marTop w:val="0"/>
      <w:marBottom w:val="0"/>
      <w:divBdr>
        <w:top w:val="none" w:sz="0" w:space="0" w:color="auto"/>
        <w:left w:val="none" w:sz="0" w:space="0" w:color="auto"/>
        <w:bottom w:val="none" w:sz="0" w:space="0" w:color="auto"/>
        <w:right w:val="none" w:sz="0" w:space="0" w:color="auto"/>
      </w:divBdr>
    </w:div>
    <w:div w:id="1009598334">
      <w:bodyDiv w:val="1"/>
      <w:marLeft w:val="0"/>
      <w:marRight w:val="0"/>
      <w:marTop w:val="0"/>
      <w:marBottom w:val="0"/>
      <w:divBdr>
        <w:top w:val="none" w:sz="0" w:space="0" w:color="auto"/>
        <w:left w:val="none" w:sz="0" w:space="0" w:color="auto"/>
        <w:bottom w:val="none" w:sz="0" w:space="0" w:color="auto"/>
        <w:right w:val="none" w:sz="0" w:space="0" w:color="auto"/>
      </w:divBdr>
    </w:div>
    <w:div w:id="1052146900">
      <w:bodyDiv w:val="1"/>
      <w:marLeft w:val="0"/>
      <w:marRight w:val="0"/>
      <w:marTop w:val="0"/>
      <w:marBottom w:val="0"/>
      <w:divBdr>
        <w:top w:val="none" w:sz="0" w:space="0" w:color="auto"/>
        <w:left w:val="none" w:sz="0" w:space="0" w:color="auto"/>
        <w:bottom w:val="none" w:sz="0" w:space="0" w:color="auto"/>
        <w:right w:val="none" w:sz="0" w:space="0" w:color="auto"/>
      </w:divBdr>
    </w:div>
    <w:div w:id="1099721917">
      <w:bodyDiv w:val="1"/>
      <w:marLeft w:val="0"/>
      <w:marRight w:val="0"/>
      <w:marTop w:val="0"/>
      <w:marBottom w:val="0"/>
      <w:divBdr>
        <w:top w:val="none" w:sz="0" w:space="0" w:color="auto"/>
        <w:left w:val="none" w:sz="0" w:space="0" w:color="auto"/>
        <w:bottom w:val="none" w:sz="0" w:space="0" w:color="auto"/>
        <w:right w:val="none" w:sz="0" w:space="0" w:color="auto"/>
      </w:divBdr>
    </w:div>
    <w:div w:id="1252159522">
      <w:bodyDiv w:val="1"/>
      <w:marLeft w:val="0"/>
      <w:marRight w:val="0"/>
      <w:marTop w:val="0"/>
      <w:marBottom w:val="0"/>
      <w:divBdr>
        <w:top w:val="none" w:sz="0" w:space="0" w:color="auto"/>
        <w:left w:val="none" w:sz="0" w:space="0" w:color="auto"/>
        <w:bottom w:val="none" w:sz="0" w:space="0" w:color="auto"/>
        <w:right w:val="none" w:sz="0" w:space="0" w:color="auto"/>
      </w:divBdr>
    </w:div>
    <w:div w:id="1285892437">
      <w:bodyDiv w:val="1"/>
      <w:marLeft w:val="0"/>
      <w:marRight w:val="0"/>
      <w:marTop w:val="0"/>
      <w:marBottom w:val="0"/>
      <w:divBdr>
        <w:top w:val="none" w:sz="0" w:space="0" w:color="auto"/>
        <w:left w:val="none" w:sz="0" w:space="0" w:color="auto"/>
        <w:bottom w:val="none" w:sz="0" w:space="0" w:color="auto"/>
        <w:right w:val="none" w:sz="0" w:space="0" w:color="auto"/>
      </w:divBdr>
    </w:div>
    <w:div w:id="1307398491">
      <w:bodyDiv w:val="1"/>
      <w:marLeft w:val="0"/>
      <w:marRight w:val="0"/>
      <w:marTop w:val="0"/>
      <w:marBottom w:val="0"/>
      <w:divBdr>
        <w:top w:val="none" w:sz="0" w:space="0" w:color="auto"/>
        <w:left w:val="none" w:sz="0" w:space="0" w:color="auto"/>
        <w:bottom w:val="none" w:sz="0" w:space="0" w:color="auto"/>
        <w:right w:val="none" w:sz="0" w:space="0" w:color="auto"/>
      </w:divBdr>
    </w:div>
    <w:div w:id="1326086904">
      <w:bodyDiv w:val="1"/>
      <w:marLeft w:val="0"/>
      <w:marRight w:val="0"/>
      <w:marTop w:val="0"/>
      <w:marBottom w:val="0"/>
      <w:divBdr>
        <w:top w:val="none" w:sz="0" w:space="0" w:color="auto"/>
        <w:left w:val="none" w:sz="0" w:space="0" w:color="auto"/>
        <w:bottom w:val="none" w:sz="0" w:space="0" w:color="auto"/>
        <w:right w:val="none" w:sz="0" w:space="0" w:color="auto"/>
      </w:divBdr>
    </w:div>
    <w:div w:id="1413820615">
      <w:bodyDiv w:val="1"/>
      <w:marLeft w:val="0"/>
      <w:marRight w:val="0"/>
      <w:marTop w:val="0"/>
      <w:marBottom w:val="0"/>
      <w:divBdr>
        <w:top w:val="none" w:sz="0" w:space="0" w:color="auto"/>
        <w:left w:val="none" w:sz="0" w:space="0" w:color="auto"/>
        <w:bottom w:val="none" w:sz="0" w:space="0" w:color="auto"/>
        <w:right w:val="none" w:sz="0" w:space="0" w:color="auto"/>
      </w:divBdr>
    </w:div>
    <w:div w:id="1459028905">
      <w:bodyDiv w:val="1"/>
      <w:marLeft w:val="0"/>
      <w:marRight w:val="0"/>
      <w:marTop w:val="0"/>
      <w:marBottom w:val="0"/>
      <w:divBdr>
        <w:top w:val="none" w:sz="0" w:space="0" w:color="auto"/>
        <w:left w:val="none" w:sz="0" w:space="0" w:color="auto"/>
        <w:bottom w:val="none" w:sz="0" w:space="0" w:color="auto"/>
        <w:right w:val="none" w:sz="0" w:space="0" w:color="auto"/>
      </w:divBdr>
    </w:div>
    <w:div w:id="1566262926">
      <w:bodyDiv w:val="1"/>
      <w:marLeft w:val="0"/>
      <w:marRight w:val="0"/>
      <w:marTop w:val="0"/>
      <w:marBottom w:val="0"/>
      <w:divBdr>
        <w:top w:val="none" w:sz="0" w:space="0" w:color="auto"/>
        <w:left w:val="none" w:sz="0" w:space="0" w:color="auto"/>
        <w:bottom w:val="none" w:sz="0" w:space="0" w:color="auto"/>
        <w:right w:val="none" w:sz="0" w:space="0" w:color="auto"/>
      </w:divBdr>
    </w:div>
    <w:div w:id="1682464695">
      <w:bodyDiv w:val="1"/>
      <w:marLeft w:val="0"/>
      <w:marRight w:val="0"/>
      <w:marTop w:val="0"/>
      <w:marBottom w:val="0"/>
      <w:divBdr>
        <w:top w:val="none" w:sz="0" w:space="0" w:color="auto"/>
        <w:left w:val="none" w:sz="0" w:space="0" w:color="auto"/>
        <w:bottom w:val="none" w:sz="0" w:space="0" w:color="auto"/>
        <w:right w:val="none" w:sz="0" w:space="0" w:color="auto"/>
      </w:divBdr>
    </w:div>
    <w:div w:id="1728602650">
      <w:bodyDiv w:val="1"/>
      <w:marLeft w:val="0"/>
      <w:marRight w:val="0"/>
      <w:marTop w:val="0"/>
      <w:marBottom w:val="0"/>
      <w:divBdr>
        <w:top w:val="none" w:sz="0" w:space="0" w:color="auto"/>
        <w:left w:val="none" w:sz="0" w:space="0" w:color="auto"/>
        <w:bottom w:val="none" w:sz="0" w:space="0" w:color="auto"/>
        <w:right w:val="none" w:sz="0" w:space="0" w:color="auto"/>
      </w:divBdr>
    </w:div>
    <w:div w:id="1792894981">
      <w:bodyDiv w:val="1"/>
      <w:marLeft w:val="0"/>
      <w:marRight w:val="0"/>
      <w:marTop w:val="0"/>
      <w:marBottom w:val="0"/>
      <w:divBdr>
        <w:top w:val="none" w:sz="0" w:space="0" w:color="auto"/>
        <w:left w:val="none" w:sz="0" w:space="0" w:color="auto"/>
        <w:bottom w:val="none" w:sz="0" w:space="0" w:color="auto"/>
        <w:right w:val="none" w:sz="0" w:space="0" w:color="auto"/>
      </w:divBdr>
    </w:div>
    <w:div w:id="1795636560">
      <w:bodyDiv w:val="1"/>
      <w:marLeft w:val="0"/>
      <w:marRight w:val="0"/>
      <w:marTop w:val="0"/>
      <w:marBottom w:val="0"/>
      <w:divBdr>
        <w:top w:val="none" w:sz="0" w:space="0" w:color="auto"/>
        <w:left w:val="none" w:sz="0" w:space="0" w:color="auto"/>
        <w:bottom w:val="none" w:sz="0" w:space="0" w:color="auto"/>
        <w:right w:val="none" w:sz="0" w:space="0" w:color="auto"/>
      </w:divBdr>
    </w:div>
    <w:div w:id="1796675353">
      <w:bodyDiv w:val="1"/>
      <w:marLeft w:val="0"/>
      <w:marRight w:val="0"/>
      <w:marTop w:val="0"/>
      <w:marBottom w:val="0"/>
      <w:divBdr>
        <w:top w:val="none" w:sz="0" w:space="0" w:color="auto"/>
        <w:left w:val="none" w:sz="0" w:space="0" w:color="auto"/>
        <w:bottom w:val="none" w:sz="0" w:space="0" w:color="auto"/>
        <w:right w:val="none" w:sz="0" w:space="0" w:color="auto"/>
      </w:divBdr>
    </w:div>
    <w:div w:id="1810711664">
      <w:bodyDiv w:val="1"/>
      <w:marLeft w:val="0"/>
      <w:marRight w:val="0"/>
      <w:marTop w:val="0"/>
      <w:marBottom w:val="0"/>
      <w:divBdr>
        <w:top w:val="none" w:sz="0" w:space="0" w:color="auto"/>
        <w:left w:val="none" w:sz="0" w:space="0" w:color="auto"/>
        <w:bottom w:val="none" w:sz="0" w:space="0" w:color="auto"/>
        <w:right w:val="none" w:sz="0" w:space="0" w:color="auto"/>
      </w:divBdr>
    </w:div>
    <w:div w:id="1828864901">
      <w:bodyDiv w:val="1"/>
      <w:marLeft w:val="0"/>
      <w:marRight w:val="0"/>
      <w:marTop w:val="0"/>
      <w:marBottom w:val="0"/>
      <w:divBdr>
        <w:top w:val="none" w:sz="0" w:space="0" w:color="auto"/>
        <w:left w:val="none" w:sz="0" w:space="0" w:color="auto"/>
        <w:bottom w:val="none" w:sz="0" w:space="0" w:color="auto"/>
        <w:right w:val="none" w:sz="0" w:space="0" w:color="auto"/>
      </w:divBdr>
    </w:div>
    <w:div w:id="1832792729">
      <w:bodyDiv w:val="1"/>
      <w:marLeft w:val="0"/>
      <w:marRight w:val="0"/>
      <w:marTop w:val="0"/>
      <w:marBottom w:val="0"/>
      <w:divBdr>
        <w:top w:val="none" w:sz="0" w:space="0" w:color="auto"/>
        <w:left w:val="none" w:sz="0" w:space="0" w:color="auto"/>
        <w:bottom w:val="none" w:sz="0" w:space="0" w:color="auto"/>
        <w:right w:val="none" w:sz="0" w:space="0" w:color="auto"/>
      </w:divBdr>
    </w:div>
    <w:div w:id="1886258571">
      <w:bodyDiv w:val="1"/>
      <w:marLeft w:val="0"/>
      <w:marRight w:val="0"/>
      <w:marTop w:val="0"/>
      <w:marBottom w:val="0"/>
      <w:divBdr>
        <w:top w:val="none" w:sz="0" w:space="0" w:color="auto"/>
        <w:left w:val="none" w:sz="0" w:space="0" w:color="auto"/>
        <w:bottom w:val="none" w:sz="0" w:space="0" w:color="auto"/>
        <w:right w:val="none" w:sz="0" w:space="0" w:color="auto"/>
      </w:divBdr>
    </w:div>
    <w:div w:id="1887058219">
      <w:bodyDiv w:val="1"/>
      <w:marLeft w:val="0"/>
      <w:marRight w:val="0"/>
      <w:marTop w:val="0"/>
      <w:marBottom w:val="0"/>
      <w:divBdr>
        <w:top w:val="none" w:sz="0" w:space="0" w:color="auto"/>
        <w:left w:val="none" w:sz="0" w:space="0" w:color="auto"/>
        <w:bottom w:val="none" w:sz="0" w:space="0" w:color="auto"/>
        <w:right w:val="none" w:sz="0" w:space="0" w:color="auto"/>
      </w:divBdr>
    </w:div>
    <w:div w:id="1925188128">
      <w:bodyDiv w:val="1"/>
      <w:marLeft w:val="0"/>
      <w:marRight w:val="0"/>
      <w:marTop w:val="0"/>
      <w:marBottom w:val="0"/>
      <w:divBdr>
        <w:top w:val="none" w:sz="0" w:space="0" w:color="auto"/>
        <w:left w:val="none" w:sz="0" w:space="0" w:color="auto"/>
        <w:bottom w:val="none" w:sz="0" w:space="0" w:color="auto"/>
        <w:right w:val="none" w:sz="0" w:space="0" w:color="auto"/>
      </w:divBdr>
    </w:div>
    <w:div w:id="1948653551">
      <w:bodyDiv w:val="1"/>
      <w:marLeft w:val="0"/>
      <w:marRight w:val="0"/>
      <w:marTop w:val="0"/>
      <w:marBottom w:val="0"/>
      <w:divBdr>
        <w:top w:val="none" w:sz="0" w:space="0" w:color="auto"/>
        <w:left w:val="none" w:sz="0" w:space="0" w:color="auto"/>
        <w:bottom w:val="none" w:sz="0" w:space="0" w:color="auto"/>
        <w:right w:val="none" w:sz="0" w:space="0" w:color="auto"/>
      </w:divBdr>
    </w:div>
    <w:div w:id="2028091387">
      <w:bodyDiv w:val="1"/>
      <w:marLeft w:val="0"/>
      <w:marRight w:val="0"/>
      <w:marTop w:val="0"/>
      <w:marBottom w:val="0"/>
      <w:divBdr>
        <w:top w:val="none" w:sz="0" w:space="0" w:color="auto"/>
        <w:left w:val="none" w:sz="0" w:space="0" w:color="auto"/>
        <w:bottom w:val="none" w:sz="0" w:space="0" w:color="auto"/>
        <w:right w:val="none" w:sz="0" w:space="0" w:color="auto"/>
      </w:divBdr>
    </w:div>
    <w:div w:id="2029064414">
      <w:bodyDiv w:val="1"/>
      <w:marLeft w:val="0"/>
      <w:marRight w:val="0"/>
      <w:marTop w:val="0"/>
      <w:marBottom w:val="0"/>
      <w:divBdr>
        <w:top w:val="none" w:sz="0" w:space="0" w:color="auto"/>
        <w:left w:val="none" w:sz="0" w:space="0" w:color="auto"/>
        <w:bottom w:val="none" w:sz="0" w:space="0" w:color="auto"/>
        <w:right w:val="none" w:sz="0" w:space="0" w:color="auto"/>
      </w:divBdr>
    </w:div>
    <w:div w:id="2047564060">
      <w:bodyDiv w:val="1"/>
      <w:marLeft w:val="0"/>
      <w:marRight w:val="0"/>
      <w:marTop w:val="0"/>
      <w:marBottom w:val="0"/>
      <w:divBdr>
        <w:top w:val="none" w:sz="0" w:space="0" w:color="auto"/>
        <w:left w:val="none" w:sz="0" w:space="0" w:color="auto"/>
        <w:bottom w:val="none" w:sz="0" w:space="0" w:color="auto"/>
        <w:right w:val="none" w:sz="0" w:space="0" w:color="auto"/>
      </w:divBdr>
    </w:div>
    <w:div w:id="2053653571">
      <w:bodyDiv w:val="1"/>
      <w:marLeft w:val="0"/>
      <w:marRight w:val="0"/>
      <w:marTop w:val="0"/>
      <w:marBottom w:val="0"/>
      <w:divBdr>
        <w:top w:val="none" w:sz="0" w:space="0" w:color="auto"/>
        <w:left w:val="none" w:sz="0" w:space="0" w:color="auto"/>
        <w:bottom w:val="none" w:sz="0" w:space="0" w:color="auto"/>
        <w:right w:val="none" w:sz="0" w:space="0" w:color="auto"/>
      </w:divBdr>
    </w:div>
    <w:div w:id="2096851656">
      <w:bodyDiv w:val="1"/>
      <w:marLeft w:val="0"/>
      <w:marRight w:val="0"/>
      <w:marTop w:val="0"/>
      <w:marBottom w:val="0"/>
      <w:divBdr>
        <w:top w:val="none" w:sz="0" w:space="0" w:color="auto"/>
        <w:left w:val="none" w:sz="0" w:space="0" w:color="auto"/>
        <w:bottom w:val="none" w:sz="0" w:space="0" w:color="auto"/>
        <w:right w:val="none" w:sz="0" w:space="0" w:color="auto"/>
      </w:divBdr>
    </w:div>
    <w:div w:id="210156531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chart" Target="charts/chart2.xml"/><Relationship Id="rId26" Type="http://schemas.openxmlformats.org/officeDocument/2006/relationships/image" Target="media/image8.png"/><Relationship Id="rId39" Type="http://schemas.openxmlformats.org/officeDocument/2006/relationships/hyperlink" Target="https://doi.org/10.4271/2022-01-5030" TargetMode="External"/><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hyperlink" Target="https://doi.org/10.1016/j.apenergy.2015.04.064" TargetMode="Externa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1.png"/><Relationship Id="rId29"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eader" Target="header1.xml"/><Relationship Id="rId24" Type="http://schemas.openxmlformats.org/officeDocument/2006/relationships/image" Target="media/image6.png"/><Relationship Id="rId32" Type="http://schemas.openxmlformats.org/officeDocument/2006/relationships/image" Target="media/image14.png"/><Relationship Id="rId37" Type="http://schemas.openxmlformats.org/officeDocument/2006/relationships/hyperlink" Target="https://doi.org/10.3390/app13095769" TargetMode="External"/><Relationship Id="rId40" Type="http://schemas.openxmlformats.org/officeDocument/2006/relationships/hyperlink" Target="https://doi.org/10.1201/9780203758861" TargetMode="External"/><Relationship Id="rId45" Type="http://schemas.openxmlformats.org/officeDocument/2006/relationships/theme" Target="theme/theme1.xml"/><Relationship Id="rId5" Type="http://schemas.openxmlformats.org/officeDocument/2006/relationships/settings" Target="settings.xml"/><Relationship Id="rId15" Type="http://schemas.microsoft.com/office/2014/relationships/chartEx" Target="charts/chartEx1.xm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10" Type="http://schemas.openxmlformats.org/officeDocument/2006/relationships/hyperlink" Target="mailto:ralvarador@southernperu.com.pe" TargetMode="External"/><Relationship Id="rId19" Type="http://schemas.openxmlformats.org/officeDocument/2006/relationships/image" Target="media/image1.jpeg"/><Relationship Id="rId31" Type="http://schemas.openxmlformats.org/officeDocument/2006/relationships/image" Target="media/image13.pn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jsagua@southernperu.com.pe" TargetMode="Externa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hyperlink" Target="https://www.epa.gov/system/files/documents/2025-01/ghg-emission-factors-hub-2025.pdf" TargetMode="Externa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chart" Target="charts/chart1.xml"/><Relationship Id="rId25" Type="http://schemas.openxmlformats.org/officeDocument/2006/relationships/image" Target="media/image7.png"/><Relationship Id="rId33" Type="http://schemas.openxmlformats.org/officeDocument/2006/relationships/image" Target="media/image15.emf"/><Relationship Id="rId38" Type="http://schemas.openxmlformats.org/officeDocument/2006/relationships/hyperlink" Target="http://dx.doi.org/10.1016/j.ijpe.2014.10.013" TargetMode="External"/><Relationship Id="rId20" Type="http://schemas.openxmlformats.org/officeDocument/2006/relationships/image" Target="media/image2.png"/><Relationship Id="rId41" Type="http://schemas.openxmlformats.org/officeDocument/2006/relationships/hyperlink" Target="https://doi.org/10.1016/j.jenvman.2016.02.048" TargetMode="Externa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charts/_rels/chart1.xml.rels><?xml version="1.0" encoding="UTF-8" standalone="yes"?>
<Relationships xmlns="http://schemas.openxmlformats.org/package/2006/relationships"><Relationship Id="rId3" Type="http://schemas.openxmlformats.org/officeDocument/2006/relationships/themeOverride" Target="../theme/themeOverride2.xml"/><Relationship Id="rId2" Type="http://schemas.microsoft.com/office/2011/relationships/chartColorStyle" Target="colors2.xml"/><Relationship Id="rId1" Type="http://schemas.microsoft.com/office/2011/relationships/chartStyle" Target="style2.xml"/><Relationship Id="rId4" Type="http://schemas.openxmlformats.org/officeDocument/2006/relationships/oleObject" Target="file:///C:\Users\ralvarador\Downloads\Primeros%20calculos\Actualizado_JJ\Analisis\02_Analisiv2.xlsx" TargetMode="External"/></Relationships>
</file>

<file path=word/charts/_rels/chart2.xml.rels><?xml version="1.0" encoding="UTF-8" standalone="yes"?>
<Relationships xmlns="http://schemas.openxmlformats.org/package/2006/relationships"><Relationship Id="rId3" Type="http://schemas.openxmlformats.org/officeDocument/2006/relationships/themeOverride" Target="../theme/themeOverride3.xml"/><Relationship Id="rId2" Type="http://schemas.microsoft.com/office/2011/relationships/chartColorStyle" Target="colors3.xml"/><Relationship Id="rId1" Type="http://schemas.microsoft.com/office/2011/relationships/chartStyle" Target="style3.xml"/><Relationship Id="rId4" Type="http://schemas.openxmlformats.org/officeDocument/2006/relationships/oleObject" Target="file:///C:\Users\ralvarador\Downloads\Primeros%20calculos\Actualizado_JJ\Analisis\03_Analisiv3.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ralvarador\Downloads\Primeros%20calculos\Actualizado_JJ\Analisis\03_Analisiv3.xlsx" TargetMode="External"/><Relationship Id="rId4" Type="http://schemas.openxmlformats.org/officeDocument/2006/relationships/themeOverride" Target="../theme/themeOverrid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sz="1000" b="1" i="0" u="none" strike="noStrike" kern="1200" spc="0" baseline="0">
                <a:solidFill>
                  <a:sysClr val="windowText" lastClr="000000"/>
                </a:solidFill>
                <a:latin typeface="+mn-lt"/>
                <a:ea typeface="+mn-ea"/>
                <a:cs typeface="+mn-cs"/>
              </a:defRPr>
            </a:pPr>
            <a:r>
              <a:rPr lang="es-PE" sz="1000" b="1">
                <a:solidFill>
                  <a:sysClr val="windowText" lastClr="000000"/>
                </a:solidFill>
                <a:latin typeface="Arial Narrow" panose="020B0606020202030204" pitchFamily="34" charset="0"/>
              </a:rPr>
              <a:t>Distribución porcentual</a:t>
            </a:r>
            <a:r>
              <a:rPr lang="es-PE" sz="1000" b="1" baseline="0">
                <a:solidFill>
                  <a:sysClr val="windowText" lastClr="000000"/>
                </a:solidFill>
                <a:latin typeface="Arial Narrow" panose="020B0606020202030204" pitchFamily="34" charset="0"/>
              </a:rPr>
              <a:t> del costo de acarreo </a:t>
            </a:r>
            <a:endParaRPr lang="es-PE" sz="1000" b="1">
              <a:solidFill>
                <a:sysClr val="windowText" lastClr="000000"/>
              </a:solidFill>
              <a:latin typeface="Arial Narrow" panose="020B0606020202030204" pitchFamily="34" charset="0"/>
            </a:endParaRPr>
          </a:p>
        </c:rich>
      </c:tx>
      <c:overlay val="0"/>
      <c:spPr>
        <a:noFill/>
        <a:ln>
          <a:noFill/>
        </a:ln>
        <a:effectLst/>
      </c:spPr>
      <c:txPr>
        <a:bodyPr rot="0" spcFirstLastPara="1" vertOverflow="ellipsis" vert="horz" wrap="square" anchor="ctr" anchorCtr="1"/>
        <a:lstStyle/>
        <a:p>
          <a:pPr>
            <a:defRPr sz="1000" b="1" i="0" u="none" strike="noStrike" kern="1200" spc="0" baseline="0">
              <a:solidFill>
                <a:sysClr val="windowText" lastClr="000000"/>
              </a:solidFill>
              <a:latin typeface="+mn-lt"/>
              <a:ea typeface="+mn-ea"/>
              <a:cs typeface="+mn-cs"/>
            </a:defRPr>
          </a:pPr>
          <a:endParaRPr lang="es-PE"/>
        </a:p>
      </c:txPr>
    </c:title>
    <c:autoTitleDeleted val="0"/>
    <c:plotArea>
      <c:layout/>
      <c:barChart>
        <c:barDir val="col"/>
        <c:grouping val="stacked"/>
        <c:varyColors val="0"/>
        <c:ser>
          <c:idx val="0"/>
          <c:order val="0"/>
          <c:tx>
            <c:strRef>
              <c:f>'Costo del diesel'!$B$26</c:f>
              <c:strCache>
                <c:ptCount val="1"/>
                <c:pt idx="0">
                  <c:v>Diesel</c:v>
                </c:pt>
              </c:strCache>
            </c:strRef>
          </c:tx>
          <c:spPr>
            <a:solidFill>
              <a:srgbClr val="B84033"/>
            </a:solidFill>
            <a:ln>
              <a:solidFill>
                <a:srgbClr val="B84033"/>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800" b="1" i="0" u="none" strike="noStrike" kern="1200" baseline="0">
                    <a:solidFill>
                      <a:schemeClr val="bg1"/>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'Costo del diesel'!$C$25:$F$25</c:f>
              <c:strCache>
                <c:ptCount val="4"/>
                <c:pt idx="0">
                  <c:v>2022</c:v>
                </c:pt>
                <c:pt idx="1">
                  <c:v>2023</c:v>
                </c:pt>
                <c:pt idx="2">
                  <c:v>2024</c:v>
                </c:pt>
                <c:pt idx="3">
                  <c:v>Promedio </c:v>
                </c:pt>
              </c:strCache>
            </c:strRef>
          </c:cat>
          <c:val>
            <c:numRef>
              <c:f>'Costo del diesel'!$C$26:$F$26</c:f>
              <c:numCache>
                <c:formatCode>0%</c:formatCode>
                <c:ptCount val="4"/>
                <c:pt idx="0">
                  <c:v>0.5471915905786191</c:v>
                </c:pt>
                <c:pt idx="1">
                  <c:v>0.4939843134196909</c:v>
                </c:pt>
                <c:pt idx="2">
                  <c:v>0.40085398281571816</c:v>
                </c:pt>
                <c:pt idx="3">
                  <c:v>0.47814225651979231</c:v>
                </c:pt>
              </c:numCache>
            </c:numRef>
          </c:val>
          <c:extLst>
            <c:ext xmlns:c16="http://schemas.microsoft.com/office/drawing/2014/chart" uri="{C3380CC4-5D6E-409C-BE32-E72D297353CC}">
              <c16:uniqueId val="{00000000-CD15-4575-BD85-4DE511DDEE49}"/>
            </c:ext>
          </c:extLst>
        </c:ser>
        <c:ser>
          <c:idx val="1"/>
          <c:order val="1"/>
          <c:tx>
            <c:strRef>
              <c:f>'Costo del diesel'!$B$27</c:f>
              <c:strCache>
                <c:ptCount val="1"/>
                <c:pt idx="0">
                  <c:v>Mantenimiento</c:v>
                </c:pt>
              </c:strCache>
            </c:strRef>
          </c:tx>
          <c:spPr>
            <a:solidFill>
              <a:schemeClr val="bg1"/>
            </a:solidFill>
            <a:ln>
              <a:solidFill>
                <a:schemeClr val="accent1">
                  <a:lumMod val="60000"/>
                  <a:lumOff val="40000"/>
                  <a:alpha val="69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ysClr val="windowText" lastClr="000000"/>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'Costo del diesel'!$C$25:$F$25</c:f>
              <c:strCache>
                <c:ptCount val="4"/>
                <c:pt idx="0">
                  <c:v>2022</c:v>
                </c:pt>
                <c:pt idx="1">
                  <c:v>2023</c:v>
                </c:pt>
                <c:pt idx="2">
                  <c:v>2024</c:v>
                </c:pt>
                <c:pt idx="3">
                  <c:v>Promedio </c:v>
                </c:pt>
              </c:strCache>
            </c:strRef>
          </c:cat>
          <c:val>
            <c:numRef>
              <c:f>'Costo del diesel'!$C$27:$F$27</c:f>
              <c:numCache>
                <c:formatCode>0%</c:formatCode>
                <c:ptCount val="4"/>
                <c:pt idx="0">
                  <c:v>0.21386015643485676</c:v>
                </c:pt>
                <c:pt idx="1">
                  <c:v>0.24402513106136278</c:v>
                </c:pt>
                <c:pt idx="2">
                  <c:v>0.29903301704478746</c:v>
                </c:pt>
                <c:pt idx="3">
                  <c:v>0.25378431569835819</c:v>
                </c:pt>
              </c:numCache>
            </c:numRef>
          </c:val>
          <c:extLst>
            <c:ext xmlns:c16="http://schemas.microsoft.com/office/drawing/2014/chart" uri="{C3380CC4-5D6E-409C-BE32-E72D297353CC}">
              <c16:uniqueId val="{00000001-CD15-4575-BD85-4DE511DDEE49}"/>
            </c:ext>
          </c:extLst>
        </c:ser>
        <c:ser>
          <c:idx val="2"/>
          <c:order val="2"/>
          <c:tx>
            <c:strRef>
              <c:f>'Costo del diesel'!$B$28</c:f>
              <c:strCache>
                <c:ptCount val="1"/>
                <c:pt idx="0">
                  <c:v>Llantas</c:v>
                </c:pt>
              </c:strCache>
            </c:strRef>
          </c:tx>
          <c:spPr>
            <a:solidFill>
              <a:schemeClr val="bg1"/>
            </a:solidFill>
            <a:ln>
              <a:solidFill>
                <a:schemeClr val="accent6">
                  <a:lumMod val="60000"/>
                  <a:lumOff val="40000"/>
                </a:schemeClr>
              </a:solidFill>
            </a:ln>
            <a:effectLst/>
          </c:spPr>
          <c:invertIfNegative val="0"/>
          <c:dPt>
            <c:idx val="3"/>
            <c:invertIfNegative val="0"/>
            <c:bubble3D val="0"/>
            <c:spPr>
              <a:solidFill>
                <a:schemeClr val="bg1"/>
              </a:solidFill>
              <a:ln>
                <a:solidFill>
                  <a:schemeClr val="accent6">
                    <a:lumMod val="60000"/>
                    <a:lumOff val="40000"/>
                  </a:schemeClr>
                </a:solidFill>
              </a:ln>
              <a:effectLst/>
            </c:spPr>
            <c:extLst>
              <c:ext xmlns:c16="http://schemas.microsoft.com/office/drawing/2014/chart" uri="{C3380CC4-5D6E-409C-BE32-E72D297353CC}">
                <c16:uniqueId val="{00000003-CD15-4575-BD85-4DE511DDEE49}"/>
              </c:ext>
            </c:extLst>
          </c:dPt>
          <c:dLbls>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ysClr val="windowText" lastClr="000000"/>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'Costo del diesel'!$C$25:$F$25</c:f>
              <c:strCache>
                <c:ptCount val="4"/>
                <c:pt idx="0">
                  <c:v>2022</c:v>
                </c:pt>
                <c:pt idx="1">
                  <c:v>2023</c:v>
                </c:pt>
                <c:pt idx="2">
                  <c:v>2024</c:v>
                </c:pt>
                <c:pt idx="3">
                  <c:v>Promedio </c:v>
                </c:pt>
              </c:strCache>
            </c:strRef>
          </c:cat>
          <c:val>
            <c:numRef>
              <c:f>'Costo del diesel'!$C$28:$F$28</c:f>
              <c:numCache>
                <c:formatCode>0%</c:formatCode>
                <c:ptCount val="4"/>
                <c:pt idx="0">
                  <c:v>9.0727989001234299E-2</c:v>
                </c:pt>
                <c:pt idx="1">
                  <c:v>0.10988443259252149</c:v>
                </c:pt>
                <c:pt idx="2">
                  <c:v>9.874839009521201E-2</c:v>
                </c:pt>
                <c:pt idx="3">
                  <c:v>9.9862482013953938E-2</c:v>
                </c:pt>
              </c:numCache>
            </c:numRef>
          </c:val>
          <c:extLst>
            <c:ext xmlns:c16="http://schemas.microsoft.com/office/drawing/2014/chart" uri="{C3380CC4-5D6E-409C-BE32-E72D297353CC}">
              <c16:uniqueId val="{00000004-CD15-4575-BD85-4DE511DDEE49}"/>
            </c:ext>
          </c:extLst>
        </c:ser>
        <c:ser>
          <c:idx val="3"/>
          <c:order val="3"/>
          <c:tx>
            <c:strRef>
              <c:f>'Costo del diesel'!$B$29</c:f>
              <c:strCache>
                <c:ptCount val="1"/>
                <c:pt idx="0">
                  <c:v>Otros</c:v>
                </c:pt>
              </c:strCache>
            </c:strRef>
          </c:tx>
          <c:spPr>
            <a:solidFill>
              <a:sysClr val="window" lastClr="FFFFFF"/>
            </a:solidFill>
            <a:ln>
              <a:solidFill>
                <a:schemeClr val="bg2">
                  <a:lumMod val="75000"/>
                </a:schemeClr>
              </a:solid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600" b="1" i="0" u="none" strike="noStrike" kern="1200" baseline="0">
                    <a:solidFill>
                      <a:sysClr val="windowText" lastClr="000000"/>
                    </a:solidFill>
                    <a:latin typeface="+mn-lt"/>
                    <a:ea typeface="+mn-ea"/>
                    <a:cs typeface="+mn-cs"/>
                  </a:defRPr>
                </a:pPr>
                <a:endParaRPr lang="es-PE"/>
              </a:p>
            </c:txPr>
            <c:dLblPos val="ct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'Costo del diesel'!$C$25:$F$25</c:f>
              <c:strCache>
                <c:ptCount val="4"/>
                <c:pt idx="0">
                  <c:v>2022</c:v>
                </c:pt>
                <c:pt idx="1">
                  <c:v>2023</c:v>
                </c:pt>
                <c:pt idx="2">
                  <c:v>2024</c:v>
                </c:pt>
                <c:pt idx="3">
                  <c:v>Promedio </c:v>
                </c:pt>
              </c:strCache>
            </c:strRef>
          </c:cat>
          <c:val>
            <c:numRef>
              <c:f>'Costo del diesel'!$C$29:$F$29</c:f>
              <c:numCache>
                <c:formatCode>0%</c:formatCode>
                <c:ptCount val="4"/>
                <c:pt idx="0">
                  <c:v>0.14822026398528984</c:v>
                </c:pt>
                <c:pt idx="1">
                  <c:v>0.15210612292642403</c:v>
                </c:pt>
                <c:pt idx="2">
                  <c:v>0.20136461004428266</c:v>
                </c:pt>
                <c:pt idx="3">
                  <c:v>0.16821094576789575</c:v>
                </c:pt>
              </c:numCache>
            </c:numRef>
          </c:val>
          <c:extLst>
            <c:ext xmlns:c16="http://schemas.microsoft.com/office/drawing/2014/chart" uri="{C3380CC4-5D6E-409C-BE32-E72D297353CC}">
              <c16:uniqueId val="{00000005-CD15-4575-BD85-4DE511DDEE49}"/>
            </c:ext>
          </c:extLst>
        </c:ser>
        <c:dLbls>
          <c:showLegendKey val="0"/>
          <c:showVal val="0"/>
          <c:showCatName val="0"/>
          <c:showSerName val="0"/>
          <c:showPercent val="0"/>
          <c:showBubbleSize val="0"/>
        </c:dLbls>
        <c:gapWidth val="150"/>
        <c:overlap val="100"/>
        <c:axId val="469475487"/>
        <c:axId val="469492287"/>
      </c:barChart>
      <c:catAx>
        <c:axId val="469475487"/>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1" i="0" u="none" strike="noStrike" kern="1200" baseline="0">
                <a:solidFill>
                  <a:sysClr val="windowText" lastClr="000000"/>
                </a:solidFill>
                <a:latin typeface="Arial Narrow" panose="020B0606020202030204" pitchFamily="34" charset="0"/>
                <a:ea typeface="+mn-ea"/>
                <a:cs typeface="+mn-cs"/>
              </a:defRPr>
            </a:pPr>
            <a:endParaRPr lang="es-PE"/>
          </a:p>
        </c:txPr>
        <c:crossAx val="469492287"/>
        <c:crosses val="autoZero"/>
        <c:auto val="1"/>
        <c:lblAlgn val="ctr"/>
        <c:lblOffset val="100"/>
        <c:noMultiLvlLbl val="0"/>
      </c:catAx>
      <c:valAx>
        <c:axId val="469492287"/>
        <c:scaling>
          <c:orientation val="minMax"/>
          <c:max val="1"/>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ysClr val="windowText" lastClr="000000"/>
                </a:solidFill>
                <a:latin typeface="+mn-lt"/>
                <a:ea typeface="+mn-ea"/>
                <a:cs typeface="+mn-cs"/>
              </a:defRPr>
            </a:pPr>
            <a:endParaRPr lang="es-PE"/>
          </a:p>
        </c:txPr>
        <c:crossAx val="469475487"/>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ysClr val="windowText" lastClr="000000"/>
      </a:solidFill>
      <a:round/>
    </a:ln>
    <a:effectLst/>
  </c:spPr>
  <c:txPr>
    <a:bodyPr/>
    <a:lstStyle/>
    <a:p>
      <a:pPr>
        <a:defRPr/>
      </a:pPr>
      <a:endParaRPr lang="es-PE"/>
    </a:p>
  </c:txPr>
  <c:externalData r:id="rId4">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title>
      <c:tx>
        <c:rich>
          <a:bodyPr rot="0" spcFirstLastPara="1" vertOverflow="ellipsis" vert="horz" wrap="square" anchor="ctr" anchorCtr="1"/>
          <a:lstStyle/>
          <a:p>
            <a:pPr>
              <a:defRPr lang="en-US" sz="900" b="0" i="0" u="none" strike="noStrike" kern="1200" spc="0" baseline="0">
                <a:solidFill>
                  <a:schemeClr val="dk1"/>
                </a:solidFill>
                <a:latin typeface="Arial Narrow" panose="020B0606020202030204" pitchFamily="34" charset="0"/>
                <a:ea typeface="+mn-ea"/>
                <a:cs typeface="+mn-cs"/>
              </a:defRPr>
            </a:pPr>
            <a:r>
              <a:rPr lang="en-US" sz="1000" b="1" i="0" u="none" strike="noStrike" kern="1200" spc="0" baseline="0">
                <a:solidFill>
                  <a:sysClr val="windowText" lastClr="000000"/>
                </a:solidFill>
                <a:latin typeface="Arial Narrow" panose="020B0606020202030204" pitchFamily="34" charset="0"/>
                <a:ea typeface="+mn-ea"/>
                <a:cs typeface="+mn-cs"/>
              </a:rPr>
              <a:t>Consumo de Diésel por flota</a:t>
            </a:r>
            <a:endParaRPr lang="en-US" sz="1000" b="1" i="0" u="none" strike="noStrike" kern="1200" spc="0" baseline="0">
              <a:solidFill>
                <a:sysClr val="windowText" lastClr="000000"/>
              </a:solidFill>
              <a:latin typeface="Arial Narrow" panose="020B0606020202030204" pitchFamily="34" charset="0"/>
            </a:endParaRPr>
          </a:p>
        </c:rich>
      </c:tx>
      <c:layout>
        <c:manualLayout>
          <c:xMode val="edge"/>
          <c:yMode val="edge"/>
          <c:x val="0.31862618265612974"/>
          <c:y val="5.0925793366738248E-2"/>
        </c:manualLayout>
      </c:layout>
      <c:overlay val="0"/>
      <c:spPr>
        <a:noFill/>
        <a:ln>
          <a:noFill/>
        </a:ln>
        <a:effectLst/>
      </c:spPr>
      <c:txPr>
        <a:bodyPr rot="0" spcFirstLastPara="1" vertOverflow="ellipsis" vert="horz" wrap="square" anchor="ctr" anchorCtr="1"/>
        <a:lstStyle/>
        <a:p>
          <a:pPr>
            <a:defRPr lang="en-US" sz="900" b="0" i="0" u="none" strike="noStrike" kern="1200" spc="0" baseline="0">
              <a:solidFill>
                <a:schemeClr val="dk1"/>
              </a:solidFill>
              <a:latin typeface="Arial Narrow" panose="020B0606020202030204" pitchFamily="34" charset="0"/>
              <a:ea typeface="+mn-ea"/>
              <a:cs typeface="+mn-cs"/>
            </a:defRPr>
          </a:pPr>
          <a:endParaRPr lang="en-US"/>
        </a:p>
      </c:txPr>
    </c:title>
    <c:autoTitleDeleted val="0"/>
    <c:plotArea>
      <c:layout/>
      <c:pieChart>
        <c:varyColors val="1"/>
        <c:ser>
          <c:idx val="0"/>
          <c:order val="0"/>
          <c:spPr>
            <a:ln>
              <a:noFill/>
            </a:ln>
          </c:spPr>
          <c:dPt>
            <c:idx val="0"/>
            <c:bubble3D val="0"/>
            <c:spPr>
              <a:solidFill>
                <a:srgbClr val="D9B300"/>
              </a:solidFill>
              <a:ln w="19050">
                <a:solidFill>
                  <a:srgbClr val="D9B300"/>
                </a:solidFill>
              </a:ln>
              <a:effectLst/>
            </c:spPr>
            <c:extLst>
              <c:ext xmlns:c16="http://schemas.microsoft.com/office/drawing/2014/chart" uri="{C3380CC4-5D6E-409C-BE32-E72D297353CC}">
                <c16:uniqueId val="{00000001-453B-47EF-8B9F-22A47A32D6FB}"/>
              </c:ext>
            </c:extLst>
          </c:dPt>
          <c:dPt>
            <c:idx val="1"/>
            <c:bubble3D val="0"/>
            <c:spPr>
              <a:solidFill>
                <a:srgbClr val="12239E"/>
              </a:solidFill>
              <a:ln w="19050">
                <a:solidFill>
                  <a:srgbClr val="12239E"/>
                </a:solidFill>
              </a:ln>
              <a:effectLst/>
            </c:spPr>
            <c:extLst>
              <c:ext xmlns:c16="http://schemas.microsoft.com/office/drawing/2014/chart" uri="{C3380CC4-5D6E-409C-BE32-E72D297353CC}">
                <c16:uniqueId val="{00000003-453B-47EF-8B9F-22A47A32D6FB}"/>
              </c:ext>
            </c:extLst>
          </c:dPt>
          <c:dPt>
            <c:idx val="2"/>
            <c:bubble3D val="0"/>
            <c:spPr>
              <a:solidFill>
                <a:srgbClr val="41A4FF"/>
              </a:solidFill>
              <a:ln w="19050">
                <a:solidFill>
                  <a:srgbClr val="41A4FF"/>
                </a:solidFill>
              </a:ln>
              <a:effectLst/>
            </c:spPr>
            <c:extLst>
              <c:ext xmlns:c16="http://schemas.microsoft.com/office/drawing/2014/chart" uri="{C3380CC4-5D6E-409C-BE32-E72D297353CC}">
                <c16:uniqueId val="{00000005-453B-47EF-8B9F-22A47A32D6FB}"/>
              </c:ext>
            </c:extLst>
          </c:dPt>
          <c:dPt>
            <c:idx val="3"/>
            <c:bubble3D val="0"/>
            <c:spPr>
              <a:solidFill>
                <a:schemeClr val="bg1"/>
              </a:solidFill>
              <a:ln w="3175">
                <a:solidFill>
                  <a:schemeClr val="tx1"/>
                </a:solidFill>
              </a:ln>
              <a:effectLst/>
            </c:spPr>
            <c:extLst>
              <c:ext xmlns:c16="http://schemas.microsoft.com/office/drawing/2014/chart" uri="{C3380CC4-5D6E-409C-BE32-E72D297353CC}">
                <c16:uniqueId val="{00000007-453B-47EF-8B9F-22A47A32D6FB}"/>
              </c:ext>
            </c:extLst>
          </c:dPt>
          <c:dLbls>
            <c:dLbl>
              <c:idx val="0"/>
              <c:tx>
                <c:rich>
                  <a:bodyPr rot="0" spcFirstLastPara="1" vertOverflow="ellipsis" vert="horz" wrap="square" lIns="38100" tIns="19050" rIns="38100" bIns="19050" anchor="ctr" anchorCtr="1">
                    <a:spAutoFit/>
                  </a:bodyPr>
                  <a:lstStyle/>
                  <a:p>
                    <a:pPr>
                      <a:defRPr lang="en-US" sz="1000" b="1" i="0" u="none" strike="noStrike" kern="1200" baseline="0">
                        <a:solidFill>
                          <a:sysClr val="windowText" lastClr="000000"/>
                        </a:solidFill>
                        <a:latin typeface="Arial Narrow" panose="020B0606020202030204" pitchFamily="34" charset="0"/>
                        <a:ea typeface="+mn-ea"/>
                        <a:cs typeface="+mn-cs"/>
                      </a:defRPr>
                    </a:pPr>
                    <a:fld id="{FE95DD86-98AE-4109-80DB-D782FDD60836}" type="VALUE">
                      <a:rPr lang="en-US" sz="1000" b="1">
                        <a:solidFill>
                          <a:sysClr val="windowText" lastClr="000000"/>
                        </a:solidFill>
                        <a:latin typeface="Arial Narrow" panose="020B0606020202030204" pitchFamily="34" charset="0"/>
                      </a:rPr>
                      <a:pPr>
                        <a:defRPr sz="1000" b="1">
                          <a:solidFill>
                            <a:sysClr val="windowText" lastClr="000000"/>
                          </a:solidFill>
                          <a:latin typeface="Arial Narrow" panose="020B0606020202030204" pitchFamily="34" charset="0"/>
                        </a:defRPr>
                      </a:pPr>
                      <a:t>[VALUE]</a:t>
                    </a:fld>
                    <a:endParaRPr lang="en-US"/>
                  </a:p>
                </c:rich>
              </c:tx>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ysClr val="windowText" lastClr="000000"/>
                      </a:solidFill>
                      <a:latin typeface="Arial Narrow" panose="020B0606020202030204" pitchFamily="34" charset="0"/>
                      <a:ea typeface="+mn-ea"/>
                      <a:cs typeface="+mn-cs"/>
                    </a:defRPr>
                  </a:pPr>
                  <a:endParaRPr lang="en-US"/>
                </a:p>
              </c:txPr>
              <c:dLblPos val="ctr"/>
              <c:showLegendKey val="0"/>
              <c:showVal val="1"/>
              <c:showCatName val="0"/>
              <c:showSerName val="0"/>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1-453B-47EF-8B9F-22A47A32D6FB}"/>
                </c:ext>
              </c:extLst>
            </c:dLbl>
            <c:dLbl>
              <c:idx val="3"/>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ysClr val="windowText" lastClr="000000"/>
                      </a:solidFill>
                      <a:latin typeface="Arial Narrow" panose="020B0606020202030204" pitchFamily="34" charset="0"/>
                      <a:ea typeface="+mn-ea"/>
                      <a:cs typeface="+mn-cs"/>
                    </a:defRPr>
                  </a:pPr>
                  <a:endParaRPr lang="en-US"/>
                </a:p>
              </c:txPr>
              <c:dLblPos val="ctr"/>
              <c:showLegendKey val="0"/>
              <c:showVal val="1"/>
              <c:showCatName val="0"/>
              <c:showSerName val="0"/>
              <c:showPercent val="0"/>
              <c:showBubbleSize val="0"/>
              <c:extLst>
                <c:ext xmlns:c16="http://schemas.microsoft.com/office/drawing/2014/chart" uri="{C3380CC4-5D6E-409C-BE32-E72D297353CC}">
                  <c16:uniqueId val="{00000007-453B-47EF-8B9F-22A47A32D6FB}"/>
                </c:ext>
              </c:extLst>
            </c:dLbl>
            <c:spPr>
              <a:noFill/>
              <a:ln>
                <a:noFill/>
              </a:ln>
              <a:effectLst/>
            </c:spPr>
            <c:txPr>
              <a:bodyPr rot="0" spcFirstLastPara="1" vertOverflow="ellipsis" vert="horz" wrap="square" lIns="38100" tIns="19050" rIns="38100" bIns="19050" anchor="ctr" anchorCtr="1">
                <a:spAutoFit/>
              </a:bodyPr>
              <a:lstStyle/>
              <a:p>
                <a:pPr>
                  <a:defRPr lang="en-US" sz="1000" b="1" i="0" u="none" strike="noStrike" kern="1200" baseline="0">
                    <a:solidFill>
                      <a:schemeClr val="bg1"/>
                    </a:solidFill>
                    <a:latin typeface="Arial Narrow" panose="020B0606020202030204" pitchFamily="34" charset="0"/>
                    <a:ea typeface="+mn-ea"/>
                    <a:cs typeface="+mn-cs"/>
                  </a:defRPr>
                </a:pPr>
                <a:endParaRPr lang="en-US"/>
              </a:p>
            </c:txPr>
            <c:dLblPos val="ctr"/>
            <c:showLegendKey val="0"/>
            <c:showVal val="1"/>
            <c:showCatName val="0"/>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'Costo por flota'!$D$39:$D$42</c:f>
              <c:strCache>
                <c:ptCount val="4"/>
                <c:pt idx="0">
                  <c:v>Caterpillar 797F</c:v>
                </c:pt>
                <c:pt idx="1">
                  <c:v>Komatsu 930E</c:v>
                </c:pt>
                <c:pt idx="2">
                  <c:v>Komatsu 980E</c:v>
                </c:pt>
                <c:pt idx="3">
                  <c:v>Otros</c:v>
                </c:pt>
              </c:strCache>
            </c:strRef>
          </c:cat>
          <c:val>
            <c:numRef>
              <c:f>'Costo por flota'!$E$39:$E$42</c:f>
              <c:numCache>
                <c:formatCode>0%</c:formatCode>
                <c:ptCount val="4"/>
                <c:pt idx="0">
                  <c:v>0.45801761019076698</c:v>
                </c:pt>
                <c:pt idx="1">
                  <c:v>0.24237602408341125</c:v>
                </c:pt>
                <c:pt idx="2">
                  <c:v>0.15451311806152332</c:v>
                </c:pt>
                <c:pt idx="3">
                  <c:v>0.14509324766429815</c:v>
                </c:pt>
              </c:numCache>
            </c:numRef>
          </c:val>
          <c:extLst>
            <c:ext xmlns:c16="http://schemas.microsoft.com/office/drawing/2014/chart" uri="{C3380CC4-5D6E-409C-BE32-E72D297353CC}">
              <c16:uniqueId val="{00000008-453B-47EF-8B9F-22A47A32D6FB}"/>
            </c:ext>
          </c:extLst>
        </c:ser>
        <c:dLbls>
          <c:showLegendKey val="0"/>
          <c:showVal val="0"/>
          <c:showCatName val="0"/>
          <c:showSerName val="0"/>
          <c:showPercent val="0"/>
          <c:showBubbleSize val="0"/>
          <c:showLeaderLines val="1"/>
        </c:dLbls>
        <c:firstSliceAng val="0"/>
      </c:pieChart>
      <c:spPr>
        <a:noFill/>
        <a:ln>
          <a:noFill/>
        </a:ln>
        <a:effectLst/>
      </c:spPr>
    </c:plotArea>
    <c:legend>
      <c:legendPos val="r"/>
      <c:legendEntry>
        <c:idx val="0"/>
        <c:txPr>
          <a:bodyPr rot="0" spcFirstLastPara="1" vertOverflow="ellipsis" vert="horz" wrap="square" anchor="ctr" anchorCtr="1"/>
          <a:lstStyle/>
          <a:p>
            <a:pPr>
              <a:defRPr lang="en-US" sz="1050" b="1" i="0" u="none" strike="noStrike" kern="1200" baseline="0">
                <a:solidFill>
                  <a:sysClr val="windowText" lastClr="000000"/>
                </a:solidFill>
                <a:latin typeface="Arial Narrow" panose="020B0606020202030204" pitchFamily="34" charset="0"/>
                <a:ea typeface="+mn-ea"/>
                <a:cs typeface="+mn-cs"/>
              </a:defRPr>
            </a:pPr>
            <a:endParaRPr lang="en-US"/>
          </a:p>
        </c:txPr>
      </c:legendEntry>
      <c:legendEntry>
        <c:idx val="1"/>
        <c:txPr>
          <a:bodyPr rot="0" spcFirstLastPara="1" vertOverflow="ellipsis" vert="horz" wrap="square" anchor="ctr" anchorCtr="1"/>
          <a:lstStyle/>
          <a:p>
            <a:pPr>
              <a:defRPr lang="en-US" sz="1050" b="1" i="0" u="none" strike="noStrike" kern="1200" baseline="0">
                <a:solidFill>
                  <a:sysClr val="windowText" lastClr="000000"/>
                </a:solidFill>
                <a:latin typeface="Arial Narrow" panose="020B0606020202030204" pitchFamily="34" charset="0"/>
                <a:ea typeface="+mn-ea"/>
                <a:cs typeface="+mn-cs"/>
              </a:defRPr>
            </a:pPr>
            <a:endParaRPr lang="en-US"/>
          </a:p>
        </c:txPr>
      </c:legendEntry>
      <c:legendEntry>
        <c:idx val="2"/>
        <c:txPr>
          <a:bodyPr rot="0" spcFirstLastPara="1" vertOverflow="ellipsis" vert="horz" wrap="square" anchor="ctr" anchorCtr="1"/>
          <a:lstStyle/>
          <a:p>
            <a:pPr>
              <a:defRPr lang="en-US" sz="1050" b="1" i="0" u="none" strike="noStrike" kern="1200" baseline="0">
                <a:solidFill>
                  <a:sysClr val="windowText" lastClr="000000"/>
                </a:solidFill>
                <a:latin typeface="Arial Narrow" panose="020B0606020202030204" pitchFamily="34" charset="0"/>
                <a:ea typeface="+mn-ea"/>
                <a:cs typeface="+mn-cs"/>
              </a:defRPr>
            </a:pPr>
            <a:endParaRPr lang="en-US"/>
          </a:p>
        </c:txPr>
      </c:legendEntry>
      <c:overlay val="0"/>
      <c:spPr>
        <a:noFill/>
        <a:ln>
          <a:noFill/>
        </a:ln>
        <a:effectLst/>
      </c:spPr>
      <c:txPr>
        <a:bodyPr rot="0" spcFirstLastPara="1" vertOverflow="ellipsis" vert="horz" wrap="square" anchor="ctr" anchorCtr="1"/>
        <a:lstStyle/>
        <a:p>
          <a:pPr>
            <a:defRPr lang="en-US" sz="1050" b="1" i="0" u="none" strike="noStrike" kern="1200" baseline="0">
              <a:solidFill>
                <a:sysClr val="windowText" lastClr="000000"/>
              </a:solidFill>
              <a:latin typeface="Arial Narrow" panose="020B0606020202030204" pitchFamily="34" charset="0"/>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6350" cap="flat" cmpd="sng" algn="ctr">
      <a:solidFill>
        <a:sysClr val="windowText" lastClr="000000"/>
      </a:solidFill>
      <a:round/>
    </a:ln>
    <a:effectLst/>
  </c:spPr>
  <c:txPr>
    <a:bodyPr/>
    <a:lstStyle/>
    <a:p>
      <a:pPr>
        <a:defRPr lang="en-US" sz="900" b="0" i="0" u="none" strike="noStrike" kern="1200" baseline="0">
          <a:solidFill>
            <a:schemeClr val="tx1"/>
          </a:solidFill>
          <a:latin typeface="+mn-lt"/>
          <a:ea typeface="+mn-ea"/>
          <a:cs typeface="+mn-cs"/>
        </a:defRPr>
      </a:pPr>
      <a:endParaRPr lang="en-US"/>
    </a:p>
  </c:txPr>
  <c:externalData r:id="rId4">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'Costos de minado'!$B$25:$B$31</cx:f>
        <cx:lvl ptCount="7">
          <cx:pt idx="0">Acarreo </cx:pt>
          <cx:pt idx="1">Voladura</cx:pt>
          <cx:pt idx="2">Carguio </cx:pt>
          <cx:pt idx="3">Administrativos</cx:pt>
          <cx:pt idx="4">Otros</cx:pt>
          <cx:pt idx="5">Caminos y botaderos</cx:pt>
          <cx:pt idx="6">Perforación </cx:pt>
        </cx:lvl>
      </cx:strDim>
      <cx:numDim type="val">
        <cx:f>'Costos de minado'!$C$25:$C$31</cx:f>
        <cx:lvl ptCount="7" formatCode="0%">
          <cx:pt idx="0">0.41673485330437315</cx:pt>
          <cx:pt idx="1">0.11858952196456546</cx:pt>
          <cx:pt idx="2">0.1105725306387112</cx:pt>
          <cx:pt idx="3">0.10888860612239319</cx:pt>
          <cx:pt idx="4">0.10219384144582827</cx:pt>
          <cx:pt idx="5">0.098631944875562233</cx:pt>
          <cx:pt idx="6">0.044388701648566425</cx:pt>
        </cx:lvl>
      </cx:numDim>
    </cx:data>
  </cx:chartData>
  <cx:chart>
    <cx:title pos="t" align="ctr" overlay="0">
      <cx:tx>
        <cx:txData>
          <cx:v>Componentes promedio del costo de minado </cx:v>
        </cx:txData>
      </cx:tx>
      <cx:txPr>
        <a:bodyPr spcFirstLastPara="1" vertOverflow="ellipsis" horzOverflow="overflow" wrap="square" lIns="0" tIns="0" rIns="0" bIns="0" anchor="ctr" anchorCtr="1"/>
        <a:lstStyle/>
        <a:p>
          <a:pPr algn="ctr" rtl="0">
            <a:defRPr>
              <a:solidFill>
                <a:sysClr val="windowText" lastClr="000000"/>
              </a:solidFill>
            </a:defRPr>
          </a:pPr>
          <a:r>
            <a:rPr lang="en-US" sz="1000" b="1" i="0" u="none" strike="noStrike" baseline="0">
              <a:solidFill>
                <a:sysClr val="windowText" lastClr="000000"/>
              </a:solidFill>
              <a:latin typeface="Arial Narrow" panose="020B0606020202030204" pitchFamily="34" charset="0"/>
            </a:rPr>
            <a:t>Componentes promedio del costo de minado </a:t>
          </a:r>
        </a:p>
      </cx:txPr>
    </cx:title>
    <cx:plotArea>
      <cx:plotAreaRegion>
        <cx:plotSurface>
          <cx:spPr>
            <a:solidFill>
              <a:schemeClr val="bg1"/>
            </a:solidFill>
          </cx:spPr>
        </cx:plotSurface>
        <cx:series layoutId="funnel" uniqueId="{9E2399AB-F33B-4CFA-A0BD-473AD0C2BC4A}">
          <cx:spPr>
            <a:solidFill>
              <a:srgbClr val="C00000"/>
            </a:solidFill>
            <a:ln w="6350">
              <a:solidFill>
                <a:schemeClr val="tx1"/>
              </a:solidFill>
            </a:ln>
          </cx:spPr>
          <cx:dataPt idx="1">
            <cx:spPr>
              <a:solidFill>
                <a:sysClr val="window" lastClr="FFFFFF"/>
              </a:solidFill>
            </cx:spPr>
          </cx:dataPt>
          <cx:dataPt idx="2">
            <cx:spPr>
              <a:solidFill>
                <a:sysClr val="window" lastClr="FFFFFF"/>
              </a:solidFill>
            </cx:spPr>
          </cx:dataPt>
          <cx:dataPt idx="3">
            <cx:spPr>
              <a:solidFill>
                <a:sysClr val="window" lastClr="FFFFFF"/>
              </a:solidFill>
            </cx:spPr>
          </cx:dataPt>
          <cx:dataPt idx="4">
            <cx:spPr>
              <a:solidFill>
                <a:sysClr val="window" lastClr="FFFFFF"/>
              </a:solidFill>
            </cx:spPr>
          </cx:dataPt>
          <cx:dataPt idx="5">
            <cx:spPr>
              <a:solidFill>
                <a:sysClr val="window" lastClr="FFFFFF"/>
              </a:solidFill>
            </cx:spPr>
          </cx:dataPt>
          <cx:dataPt idx="6">
            <cx:spPr>
              <a:solidFill>
                <a:sysClr val="window" lastClr="FFFFFF"/>
              </a:solidFill>
            </cx:spPr>
          </cx:dataPt>
          <cx:dataLabels>
            <cx:txPr>
              <a:bodyPr spcFirstLastPara="1" vertOverflow="ellipsis" horzOverflow="overflow" wrap="square" lIns="0" tIns="0" rIns="0" bIns="0" anchor="ctr" anchorCtr="1"/>
              <a:lstStyle/>
              <a:p>
                <a:pPr algn="ctr" rtl="0">
                  <a:defRPr>
                    <a:solidFill>
                      <a:sysClr val="windowText" lastClr="000000"/>
                    </a:solidFill>
                  </a:defRPr>
                </a:pPr>
                <a:endParaRPr lang="en-US" sz="900" b="0" i="0" u="none" strike="noStrike" baseline="0">
                  <a:solidFill>
                    <a:sysClr val="windowText" lastClr="000000"/>
                  </a:solidFill>
                  <a:latin typeface="Aptos Narrow" panose="02110004020202020204"/>
                </a:endParaRPr>
              </a:p>
            </cx:txPr>
            <cx:visibility seriesName="0" categoryName="0" value="1"/>
            <cx:dataLabel idx="0">
              <cx:txPr>
                <a:bodyPr spcFirstLastPara="1" vertOverflow="ellipsis" horzOverflow="overflow" wrap="square" lIns="0" tIns="0" rIns="0" bIns="0" anchor="ctr" anchorCtr="1"/>
                <a:lstStyle/>
                <a:p>
                  <a:pPr algn="ctr" rtl="0">
                    <a:defRPr sz="1000" b="1">
                      <a:solidFill>
                        <a:schemeClr val="bg1"/>
                      </a:solidFill>
                    </a:defRPr>
                  </a:pPr>
                  <a:r>
                    <a:rPr lang="en-US" sz="1000" b="1" i="0" u="none" strike="noStrike" baseline="0">
                      <a:solidFill>
                        <a:schemeClr val="bg1"/>
                      </a:solidFill>
                      <a:latin typeface="Aptos Narrow" panose="02110004020202020204"/>
                    </a:rPr>
                    <a:t>42%</a:t>
                  </a:r>
                </a:p>
              </cx:txPr>
              <cx:visibility seriesName="0" categoryName="0" value="1"/>
            </cx:dataLabel>
          </cx:dataLabels>
          <cx:dataId val="0"/>
        </cx:series>
      </cx:plotAreaRegion>
      <cx:axis id="0">
        <cx:catScaling gapWidth="0.0599999987"/>
        <cx:tickLabels/>
        <cx:txPr>
          <a:bodyPr spcFirstLastPara="1" vertOverflow="ellipsis" horzOverflow="overflow" wrap="square" lIns="0" tIns="0" rIns="0" bIns="0" anchor="ctr" anchorCtr="1"/>
          <a:lstStyle/>
          <a:p>
            <a:pPr algn="ctr" rtl="0">
              <a:defRPr b="1">
                <a:solidFill>
                  <a:sysClr val="windowText" lastClr="000000"/>
                </a:solidFill>
                <a:latin typeface="Arial Narrow" panose="020B0606020202030204" pitchFamily="34" charset="0"/>
                <a:ea typeface="Arial Narrow" panose="020B0606020202030204" pitchFamily="34" charset="0"/>
                <a:cs typeface="Arial Narrow" panose="020B0606020202030204" pitchFamily="34" charset="0"/>
              </a:defRPr>
            </a:pPr>
            <a:endParaRPr lang="en-US" sz="900" b="1" i="0" u="none" strike="noStrike" baseline="0">
              <a:solidFill>
                <a:sysClr val="windowText" lastClr="000000"/>
              </a:solidFill>
              <a:latin typeface="Arial Narrow" panose="020B0606020202030204" pitchFamily="34" charset="0"/>
            </a:endParaRPr>
          </a:p>
        </cx:txPr>
      </cx:axis>
    </cx:plotArea>
  </cx:chart>
  <cx:spPr>
    <a:ln w="6350">
      <a:solidFill>
        <a:schemeClr val="tx1"/>
      </a:solidFill>
    </a:ln>
  </cx:spPr>
  <cx:clrMapOvr bg1="lt1" tx1="dk1" bg2="lt2" tx2="dk2" accent1="accent1" accent2="accent2" accent3="accent3" accent4="accent4" accent5="accent5" accent6="accent6" hlink="hlink" folHlink="folHlink"/>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419">
  <cs:axisTitle>
    <cs:lnRef idx="0"/>
    <cs:fillRef idx="0"/>
    <cs:effectRef idx="0"/>
    <cs:fontRef idx="minor">
      <a:schemeClr val="tx1">
        <a:lumMod val="65000"/>
        <a:lumOff val="35000"/>
      </a:schemeClr>
    </cs:fontRef>
    <cs:defRPr sz="9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cs:chartArea>
  <cs:dataLabel>
    <cs:lnRef idx="0"/>
    <cs:fillRef idx="0"/>
    <cs:effectRef idx="0"/>
    <cs:fontRef idx="minor">
      <a:schemeClr val="tx1">
        <a:lumMod val="65000"/>
        <a:lumOff val="35000"/>
      </a:schemeClr>
    </cs:fontRef>
    <cs:defRPr sz="9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tx1"/>
    </cs:fontRef>
    <cs:spPr>
      <a:solidFill>
        <a:schemeClr val="phClr"/>
      </a:solidFill>
    </cs:spPr>
  </cs:dataPoint>
  <cs:dataPoint3D>
    <cs:lnRef idx="0"/>
    <cs:fillRef idx="0">
      <cs:styleClr val="auto"/>
    </cs:fillRef>
    <cs:effectRef idx="0"/>
    <cs:fontRef idx="minor">
      <a:schemeClr val="tx1"/>
    </cs:fontRef>
    <cs:spPr>
      <a:solidFill>
        <a:schemeClr val="phClr"/>
      </a:solidFill>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fillRef idx="0">
      <cs:styleClr val="auto"/>
    </cs:fillRef>
    <cs:effectRef idx="0"/>
    <cs:fontRef idx="minor">
      <a:schemeClr val="tx1"/>
    </cs:fontRef>
    <cs:spPr>
      <a:solidFill>
        <a:schemeClr val="phClr"/>
      </a:solidFill>
      <a:ln w="9525">
        <a:solidFill>
          <a:schemeClr val="lt1"/>
        </a:solidFill>
      </a:ln>
    </cs:spPr>
  </cs:dataPointMarker>
  <cs:dataPointMarkerLayout symbol="circle" size="5"/>
  <cs:dataPointWireframe>
    <cs:lnRef idx="0">
      <cs:styleClr val="auto"/>
    </cs:lnRef>
    <cs:fillRef idx="0"/>
    <cs:effectRef idx="0"/>
    <cs:fontRef idx="minor">
      <a:schemeClr val="tx1"/>
    </cs:fontRef>
    <cs:spPr>
      <a:ln w="28575" cap="rnd">
        <a:solidFill>
          <a:schemeClr val="phClr"/>
        </a:solidFill>
        <a:round/>
      </a:ln>
    </cs:spPr>
  </cs:dataPointWireframe>
  <cs:dataTable>
    <cs:lnRef idx="0"/>
    <cs:fillRef idx="0"/>
    <cs:effectRef idx="0"/>
    <cs:fontRef idx="minor">
      <a:schemeClr val="tx1">
        <a:lumMod val="65000"/>
        <a:lumOff val="35000"/>
      </a:schemeClr>
    </cs:fontRef>
    <cs:spPr>
      <a:ln w="9525">
        <a:solidFill>
          <a:schemeClr val="tx1">
            <a:lumMod val="15000"/>
            <a:lumOff val="85000"/>
          </a:schemeClr>
        </a:solidFill>
      </a:ln>
    </cs:spPr>
    <cs:defRPr sz="9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15000"/>
            <a:lumOff val="8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cs:seriesAxis>
  <cs:seriesLine>
    <cs:lnRef idx="0"/>
    <cs:fillRef idx="0"/>
    <cs:effectRef idx="0"/>
    <cs:fontRef idx="minor">
      <a:schemeClr val="tx1"/>
    </cs:fontRef>
    <cs:spPr>
      <a:ln w="9525" cap="flat">
        <a:solidFill>
          <a:srgbClr val="D9D9D9"/>
        </a:solidFill>
        <a:round/>
      </a:ln>
    </cs:spPr>
  </cs:seriesLine>
  <cs:title>
    <cs:lnRef idx="0"/>
    <cs:fillRef idx="0"/>
    <cs:effectRef idx="0"/>
    <cs:fontRef idx="minor">
      <a:schemeClr val="tx1">
        <a:lumMod val="65000"/>
        <a:lumOff val="35000"/>
      </a:schemeClr>
    </cs:fontRef>
    <cs:defRPr sz="140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29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ln w="19050">
        <a:solidFill>
          <a:schemeClr val="lt1"/>
        </a:solidFill>
      </a:ln>
    </cs:spPr>
  </cs:dataPoint>
  <cs:dataPoint3D>
    <cs:lnRef idx="0"/>
    <cs:fillRef idx="1">
      <cs:styleClr val="auto"/>
    </cs:fillRef>
    <cs:effectRef idx="0"/>
    <cs:fontRef idx="minor">
      <a:schemeClr val="tx1"/>
    </cs:fontRef>
    <cs:spPr>
      <a:ln w="25400">
        <a:solidFill>
          <a:schemeClr val="lt1"/>
        </a:solidFill>
      </a:ln>
    </cs:spPr>
  </cs:dataPoint3D>
  <cs:dataPointLine>
    <cs:lnRef idx="0">
      <cs:styleClr val="auto"/>
    </cs:lnRef>
    <cs:fillRef idx="0"/>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2.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word/theme/themeOverride3.xml><?xml version="1.0" encoding="utf-8"?>
<a:themeOverride xmlns:a="http://schemas.openxmlformats.org/drawingml/2006/main">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Narrow"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uq0ZrIEX+1EbtAbgQk73nKqSZGw==">CgMxLjAyDmguZHYxMWJ1OGZuaTg5OAByITF2Y21HVmM0SXpoTzNPbUFxMndtdjZZU2pvdWdhandHWQ==</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b:Source>
    <b:Tag>Zúñ86</b:Tag>
    <b:SourceType>JournalArticle</b:SourceType>
    <b:Guid>{249FA7D5-F176-4111-A401-5F1442A412B7}</b:Guid>
    <b:Author>
      <b:Author>
        <b:NameList>
          <b:Person>
            <b:Last>Zúñiga</b:Last>
            <b:First>Miguel</b:First>
            <b:Middle>Angel</b:Middle>
          </b:Person>
        </b:NameList>
      </b:Author>
    </b:Author>
    <b:Title>EL COSTO DEL TRANSPOR'l'E DE MINERAL</b:Title>
    <b:JournalName>XVIII CONVENCIÓN DE INGENIEROS DE MINAS DEL PERÍ</b:JournalName>
    <b:Year>1986</b:Year>
    <b:Pages>1-13</b:Pages>
    <b:RefOrder>1</b:RefOrder>
  </b:Source>
  <b:Source>
    <b:Tag>Mbo</b:Tag>
    <b:SourceType>JournalArticle</b:SourceType>
    <b:Guid>{30C93775-BAC0-49F7-A074-3F25506179A5}</b:Guid>
    <b:Title>Distribution of Operating Costs Along the Value Chain of an Open-Pit Copper Mine</b:Title>
    <b:City>Fuxin, China</b:City>
    <b:LCID>en-US</b:LCID>
    <b:Author>
      <b:Artist>
        <b:NameList>
          <b:Person>
            <b:Last>Mboyo</b:Last>
            <b:First>H.</b:First>
            <b:Middle>L., Huo, B., Mulenga, F. K., Fogang, P. M., &amp; Kasongo, J. K. K</b:Middle>
          </b:Person>
        </b:NameList>
      </b:Artist>
      <b:Author>
        <b:Corporate>Mboyo, H. L., Huo, B., Mulenga, F. K., Fogang, P. M., &amp; Kasongo, J. K. K</b:Corporate>
      </b:Author>
    </b:Author>
    <b:Institution>School of Mining, Liaoning Technical University, Fuxin 123000, China.</b:Institution>
    <b:PublicationTitle>Distribution of Operating Costs Along the Value Chain of an</b:PublicationTitle>
    <b:Year>2025</b:Year>
    <b:JournalName>Applied Sciences</b:JournalName>
    <b:Pages>15(3), 1602.</b:Pages>
    <b:RefOrder>2</b:RefOrder>
  </b:Source>
  <b:Source>
    <b:Tag>Sia14</b:Tag>
    <b:SourceType>JournalArticle</b:SourceType>
    <b:Guid>{DA585916-7B21-4A7A-8591-011B32367191}</b:Guid>
    <b:Author>
      <b:Author>
        <b:Corporate>Siami, E., &amp; Dindarloo, S.</b:Corporate>
      </b:Author>
    </b:Author>
    <b:Title>Prediction of fuel consumption of mining dump trucks: A neural approach.</b:Title>
    <b:JournalName>Applied Energy</b:JournalName>
    <b:Year>2014</b:Year>
    <b:Pages>136, 77-84</b:Pages>
    <b:RefOrder>3</b:RefOrder>
  </b:Source>
  <b:Source>
    <b:Tag>Ver23</b:Tag>
    <b:SourceType>JournalArticle</b:SourceType>
    <b:Guid>{D07E254C-0F05-46CC-9C36-426D027BD33E}</b:Guid>
    <b:Author>
      <b:Author>
        <b:Corporate>Vera, A., Álvarez, D., Sanmiquel, L., &amp; Bascompta, M.</b:Corporate>
      </b:Author>
    </b:Author>
    <b:Title>A comparison of the fuel consumption and truck models in different production scenarios.</b:Title>
    <b:JournalName>Minerals</b:JournalName>
    <b:Year>2023</b:Year>
    <b:Pages>13(2), 241</b:Pages>
    <b:RefOrder>4</b:RefOrder>
  </b:Source>
  <b:Source>
    <b:Tag>Din16</b:Tag>
    <b:SourceType>JournalArticle</b:SourceType>
    <b:Guid>{6C0FEB68-0EE2-4261-8683-B4F427AE1BCD}</b:Guid>
    <b:Author>
      <b:Author>
        <b:NameList>
          <b:Person>
            <b:Last>Dindarloo et al.</b:Last>
            <b:First>Saeid</b:First>
            <b:Middle>R.</b:Middle>
          </b:Person>
        </b:NameList>
      </b:Author>
    </b:Author>
    <b:Title>Determinants of fuel consumption in mining trucks</b:Title>
    <b:JournalName>Energy</b:JournalName>
    <b:Year>2016</b:Year>
    <b:Pages>1-9</b:Pages>
    <b:RefOrder>1</b:RefOrder>
  </b:Source>
</b:Sourc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7E217290-5253-4609-8BB5-FD6A879617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355</TotalTime>
  <Pages>9</Pages>
  <Words>3885</Words>
  <Characters>22149</Characters>
  <Application>Microsoft Office Word</Application>
  <DocSecurity>0</DocSecurity>
  <Lines>184</Lines>
  <Paragraphs>51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25983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Thierry Sempéré</dc:creator>
  <cp:lastModifiedBy>Alvarado Rodriguez, Rolando</cp:lastModifiedBy>
  <cp:revision>29</cp:revision>
  <dcterms:created xsi:type="dcterms:W3CDTF">2025-07-16T22:20:00Z</dcterms:created>
  <dcterms:modified xsi:type="dcterms:W3CDTF">2025-07-17T21:31:00Z</dcterms:modified>
</cp:coreProperties>
</file>